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96B" w:rsidRDefault="008A196B" w:rsidP="008A196B">
      <w:pPr>
        <w:ind w:firstLine="0"/>
        <w:jc w:val="center"/>
        <w:rPr>
          <w:rFonts w:cs="Arial"/>
          <w:b/>
          <w:sz w:val="28"/>
          <w:szCs w:val="32"/>
        </w:rPr>
      </w:pPr>
      <w:bookmarkStart w:id="0" w:name="_GoBack"/>
      <w:bookmarkEnd w:id="0"/>
    </w:p>
    <w:p w:rsidR="009931D7" w:rsidRPr="008A196B" w:rsidRDefault="009931D7" w:rsidP="008A196B">
      <w:pPr>
        <w:pBdr>
          <w:top w:val="single" w:sz="4" w:space="1" w:color="auto"/>
        </w:pBdr>
        <w:ind w:firstLine="0"/>
        <w:jc w:val="center"/>
        <w:rPr>
          <w:rFonts w:cs="Arial"/>
          <w:b/>
          <w:sz w:val="14"/>
          <w:szCs w:val="32"/>
        </w:rPr>
      </w:pPr>
      <w:r w:rsidRPr="008A196B">
        <w:rPr>
          <w:rFonts w:cs="Arial"/>
          <w:b/>
          <w:sz w:val="14"/>
          <w:szCs w:val="32"/>
        </w:rPr>
        <w:t xml:space="preserve">CENTRO ESTADUAL DE EDUCAÇÃO </w:t>
      </w:r>
      <w:r w:rsidR="00AF4537">
        <w:rPr>
          <w:rFonts w:cs="Arial"/>
          <w:b/>
          <w:sz w:val="14"/>
          <w:szCs w:val="32"/>
        </w:rPr>
        <w:t>T</w:t>
      </w:r>
      <w:r w:rsidRPr="008A196B">
        <w:rPr>
          <w:rFonts w:cs="Arial"/>
          <w:b/>
          <w:sz w:val="14"/>
          <w:szCs w:val="32"/>
        </w:rPr>
        <w:t>ECNOLÓGICA “PAULA SOUZA” - CEETEPS</w:t>
      </w:r>
    </w:p>
    <w:p w:rsidR="009931D7" w:rsidRPr="00840777" w:rsidRDefault="009931D7">
      <w:pPr>
        <w:rPr>
          <w:rFonts w:cs="Arial"/>
          <w:sz w:val="28"/>
          <w:szCs w:val="32"/>
        </w:rPr>
      </w:pPr>
    </w:p>
    <w:p w:rsidR="009931D7" w:rsidRDefault="009931D7" w:rsidP="008A196B">
      <w:pPr>
        <w:ind w:firstLine="0"/>
        <w:jc w:val="center"/>
        <w:rPr>
          <w:rFonts w:cs="Arial"/>
          <w:b/>
          <w:sz w:val="28"/>
          <w:szCs w:val="32"/>
        </w:rPr>
      </w:pPr>
      <w:r w:rsidRPr="00840777">
        <w:rPr>
          <w:rFonts w:cs="Arial"/>
          <w:b/>
          <w:sz w:val="28"/>
          <w:szCs w:val="32"/>
        </w:rPr>
        <w:t>ETEC ALCIDES CESTARI</w:t>
      </w:r>
    </w:p>
    <w:p w:rsidR="008A196B" w:rsidRPr="00810E02" w:rsidRDefault="008A196B" w:rsidP="008A196B">
      <w:pPr>
        <w:ind w:firstLine="0"/>
        <w:jc w:val="center"/>
        <w:rPr>
          <w:rFonts w:cs="Arial"/>
          <w:b/>
          <w:sz w:val="32"/>
          <w:szCs w:val="32"/>
        </w:rPr>
      </w:pPr>
    </w:p>
    <w:p w:rsidR="009931D7" w:rsidRPr="00840777" w:rsidRDefault="009931D7" w:rsidP="008A196B">
      <w:pPr>
        <w:ind w:firstLine="0"/>
        <w:jc w:val="center"/>
        <w:rPr>
          <w:rFonts w:cs="Arial"/>
          <w:b/>
          <w:sz w:val="32"/>
          <w:szCs w:val="36"/>
        </w:rPr>
      </w:pPr>
      <w:r w:rsidRPr="00840777">
        <w:rPr>
          <w:rFonts w:cs="Arial"/>
          <w:b/>
          <w:sz w:val="32"/>
          <w:szCs w:val="36"/>
        </w:rPr>
        <w:t>MANUAL DO ALUNO</w:t>
      </w:r>
    </w:p>
    <w:p w:rsidR="0001265D" w:rsidRDefault="0001265D" w:rsidP="008A196B">
      <w:pPr>
        <w:ind w:firstLine="0"/>
        <w:jc w:val="center"/>
        <w:rPr>
          <w:rFonts w:cs="Arial"/>
          <w:b/>
          <w:szCs w:val="24"/>
        </w:rPr>
      </w:pPr>
    </w:p>
    <w:p w:rsidR="00840777" w:rsidRDefault="0001265D" w:rsidP="008A196B">
      <w:pPr>
        <w:ind w:firstLine="0"/>
        <w:jc w:val="center"/>
        <w:rPr>
          <w:rFonts w:cs="Arial"/>
          <w:b/>
          <w:szCs w:val="24"/>
        </w:rPr>
      </w:pPr>
      <w:r w:rsidRPr="0001265D">
        <w:rPr>
          <w:rFonts w:cs="Arial"/>
          <w:b/>
          <w:noProof/>
          <w:szCs w:val="24"/>
          <w:lang w:eastAsia="pt-BR"/>
        </w:rPr>
        <w:drawing>
          <wp:inline distT="0" distB="0" distL="0" distR="0" wp14:anchorId="08422DA2" wp14:editId="6DDD4A42">
            <wp:extent cx="2885704" cy="2885704"/>
            <wp:effectExtent l="0" t="0" r="0" b="0"/>
            <wp:docPr id="7" name="Imagem 7" descr="https://pixabay.com/static/uploads/photo/2013/04/01/21/32/reading-99244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xabay.com/static/uploads/photo/2013/04/01/21/32/reading-99244_960_72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4894" cy="2884894"/>
                    </a:xfrm>
                    <a:prstGeom prst="rect">
                      <a:avLst/>
                    </a:prstGeom>
                    <a:noFill/>
                    <a:ln>
                      <a:noFill/>
                    </a:ln>
                  </pic:spPr>
                </pic:pic>
              </a:graphicData>
            </a:graphic>
          </wp:inline>
        </w:drawing>
      </w:r>
    </w:p>
    <w:p w:rsidR="0001265D" w:rsidRDefault="0001265D" w:rsidP="008A196B">
      <w:pPr>
        <w:ind w:firstLine="0"/>
        <w:jc w:val="center"/>
        <w:rPr>
          <w:rFonts w:cs="Arial"/>
          <w:b/>
          <w:szCs w:val="24"/>
        </w:rPr>
      </w:pPr>
    </w:p>
    <w:p w:rsidR="00127576" w:rsidRPr="00CF6292" w:rsidRDefault="009B1BF2" w:rsidP="008A196B">
      <w:pPr>
        <w:ind w:firstLine="0"/>
        <w:jc w:val="center"/>
        <w:rPr>
          <w:rFonts w:cs="Arial"/>
          <w:b/>
          <w:sz w:val="32"/>
          <w:szCs w:val="32"/>
        </w:rPr>
      </w:pPr>
      <w:r>
        <w:rPr>
          <w:rFonts w:cs="Arial"/>
          <w:b/>
          <w:sz w:val="28"/>
          <w:szCs w:val="32"/>
        </w:rPr>
        <w:t>20</w:t>
      </w:r>
      <w:r w:rsidR="0020433C">
        <w:rPr>
          <w:rFonts w:cs="Arial"/>
          <w:b/>
          <w:sz w:val="28"/>
          <w:szCs w:val="32"/>
        </w:rPr>
        <w:t>24</w:t>
      </w:r>
      <w:r w:rsidR="00127576" w:rsidRPr="00CF6292">
        <w:rPr>
          <w:rFonts w:cs="Arial"/>
          <w:b/>
          <w:sz w:val="32"/>
          <w:szCs w:val="32"/>
        </w:rPr>
        <w:br w:type="page"/>
      </w:r>
    </w:p>
    <w:p w:rsidR="00840777" w:rsidRDefault="009C335E">
      <w:pPr>
        <w:spacing w:after="200" w:line="276" w:lineRule="auto"/>
        <w:ind w:firstLine="0"/>
        <w:jc w:val="left"/>
        <w:rPr>
          <w:rFonts w:cs="Arial"/>
          <w:b/>
          <w:szCs w:val="24"/>
        </w:rPr>
      </w:pPr>
      <w:r w:rsidRPr="009C335E">
        <w:rPr>
          <w:rFonts w:cs="Arial"/>
          <w:noProof/>
          <w:sz w:val="18"/>
          <w:szCs w:val="18"/>
          <w:lang w:eastAsia="pt-BR"/>
        </w:rPr>
        <w:lastRenderedPageBreak/>
        <mc:AlternateContent>
          <mc:Choice Requires="wps">
            <w:drawing>
              <wp:anchor distT="0" distB="0" distL="114300" distR="114300" simplePos="0" relativeHeight="251659264" behindDoc="0" locked="0" layoutInCell="1" allowOverlap="1" wp14:anchorId="575C40D6" wp14:editId="093024D7">
                <wp:simplePos x="0" y="0"/>
                <wp:positionH relativeFrom="column">
                  <wp:posOffset>182245</wp:posOffset>
                </wp:positionH>
                <wp:positionV relativeFrom="paragraph">
                  <wp:posOffset>4559110</wp:posOffset>
                </wp:positionV>
                <wp:extent cx="3835400" cy="1306285"/>
                <wp:effectExtent l="0" t="0" r="12700" b="2730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0" cy="1306285"/>
                        </a:xfrm>
                        <a:prstGeom prst="rect">
                          <a:avLst/>
                        </a:prstGeom>
                        <a:solidFill>
                          <a:srgbClr val="FFFFFF"/>
                        </a:solidFill>
                        <a:ln w="9525">
                          <a:solidFill>
                            <a:srgbClr val="000000"/>
                          </a:solidFill>
                          <a:miter lim="800000"/>
                          <a:headEnd/>
                          <a:tailEnd/>
                        </a:ln>
                      </wps:spPr>
                      <wps:txbx>
                        <w:txbxContent>
                          <w:p w:rsidR="00AF4537" w:rsidRDefault="00AF4537" w:rsidP="009C335E">
                            <w:pPr>
                              <w:ind w:firstLine="0"/>
                              <w:jc w:val="left"/>
                            </w:pPr>
                            <w:r>
                              <w:t>Giancotti, Aline de C.M</w:t>
                            </w:r>
                          </w:p>
                          <w:p w:rsidR="0020433C" w:rsidRDefault="0020433C" w:rsidP="0020433C">
                            <w:pPr>
                              <w:ind w:firstLine="0"/>
                              <w:jc w:val="left"/>
                            </w:pPr>
                            <w:r>
                              <w:t>Possetti, Luiz F.</w:t>
                            </w:r>
                          </w:p>
                          <w:p w:rsidR="00AF4537" w:rsidRDefault="00AF4537" w:rsidP="009C335E">
                            <w:pPr>
                              <w:ind w:firstLine="0"/>
                              <w:jc w:val="left"/>
                            </w:pPr>
                          </w:p>
                          <w:p w:rsidR="00AF4537" w:rsidRDefault="00AF4537" w:rsidP="009C335E">
                            <w:pPr>
                              <w:ind w:firstLine="0"/>
                              <w:jc w:val="left"/>
                            </w:pPr>
                            <w:r>
                              <w:t>Manual do aluno e Código de Ética e Conduta Escolar. Etec Alcides Cestari – Monte Alto/SP.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C40D6" id="_x0000_t202" coordsize="21600,21600" o:spt="202" path="m,l,21600r21600,l21600,xe">
                <v:stroke joinstyle="miter"/>
                <v:path gradientshapeok="t" o:connecttype="rect"/>
              </v:shapetype>
              <v:shape id="Caixa de Texto 2" o:spid="_x0000_s1026" type="#_x0000_t202" style="position:absolute;margin-left:14.35pt;margin-top:359pt;width:302pt;height:10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">
                <v:textbox>
                  <w:txbxContent>
                    <w:p w:rsidR="00AF4537" w:rsidRDefault="00AF4537" w:rsidP="009C335E">
                      <w:pPr>
                        <w:ind w:firstLine="0"/>
                        <w:jc w:val="left"/>
                      </w:pPr>
                      <w:proofErr w:type="spellStart"/>
                      <w:r>
                        <w:t>Giancotti</w:t>
                      </w:r>
                      <w:proofErr w:type="spellEnd"/>
                      <w:r>
                        <w:t>, Aline de C.M</w:t>
                      </w:r>
                    </w:p>
                    <w:p w:rsidR="0020433C" w:rsidRDefault="0020433C" w:rsidP="0020433C">
                      <w:pPr>
                        <w:ind w:firstLine="0"/>
                        <w:jc w:val="left"/>
                      </w:pPr>
                      <w:proofErr w:type="spellStart"/>
                      <w:r>
                        <w:t>Possetti</w:t>
                      </w:r>
                      <w:proofErr w:type="spellEnd"/>
                      <w:r>
                        <w:t>, Luiz F.</w:t>
                      </w:r>
                    </w:p>
                    <w:p w:rsidR="00AF4537" w:rsidRDefault="00AF4537" w:rsidP="009C335E">
                      <w:pPr>
                        <w:ind w:firstLine="0"/>
                        <w:jc w:val="left"/>
                      </w:pPr>
                    </w:p>
                    <w:p w:rsidR="00AF4537" w:rsidRDefault="00AF4537" w:rsidP="009C335E">
                      <w:pPr>
                        <w:ind w:firstLine="0"/>
                        <w:jc w:val="left"/>
                      </w:pPr>
                      <w:r>
                        <w:t xml:space="preserve">Manual do aluno e Código de Ética e Conduta Escolar. </w:t>
                      </w:r>
                      <w:proofErr w:type="spellStart"/>
                      <w:r>
                        <w:t>Etec</w:t>
                      </w:r>
                      <w:proofErr w:type="spellEnd"/>
                      <w:r>
                        <w:t xml:space="preserve"> Alcides </w:t>
                      </w:r>
                      <w:proofErr w:type="spellStart"/>
                      <w:r>
                        <w:t>Cestari</w:t>
                      </w:r>
                      <w:proofErr w:type="spellEnd"/>
                      <w:r>
                        <w:t xml:space="preserve"> – Monte Alto/SP.  2023.</w:t>
                      </w:r>
                    </w:p>
                  </w:txbxContent>
                </v:textbox>
              </v:shape>
            </w:pict>
          </mc:Fallback>
        </mc:AlternateContent>
      </w:r>
      <w:r w:rsidR="00840777">
        <w:rPr>
          <w:rFonts w:cs="Arial"/>
          <w:b/>
          <w:szCs w:val="24"/>
        </w:rPr>
        <w:br w:type="page"/>
      </w:r>
    </w:p>
    <w:p w:rsidR="00C05D93" w:rsidRPr="004F29CE" w:rsidRDefault="00C05D93" w:rsidP="00C05D93">
      <w:pPr>
        <w:rPr>
          <w:rFonts w:cs="Arial"/>
          <w:b/>
          <w:sz w:val="18"/>
          <w:szCs w:val="18"/>
        </w:rPr>
      </w:pPr>
    </w:p>
    <w:p w:rsidR="00C05D93" w:rsidRPr="004F29CE" w:rsidRDefault="00C05D93" w:rsidP="00C05D93">
      <w:pPr>
        <w:rPr>
          <w:rFonts w:cs="Arial"/>
          <w:sz w:val="18"/>
          <w:szCs w:val="18"/>
        </w:rPr>
      </w:pPr>
    </w:p>
    <w:p w:rsidR="00C05D93" w:rsidRPr="004F29CE" w:rsidRDefault="00C05D93" w:rsidP="00C05D93">
      <w:pPr>
        <w:spacing w:line="276" w:lineRule="auto"/>
        <w:jc w:val="center"/>
        <w:rPr>
          <w:rFonts w:cs="Arial"/>
          <w:b/>
          <w:sz w:val="18"/>
          <w:szCs w:val="18"/>
        </w:rPr>
      </w:pPr>
      <w:r w:rsidRPr="004F29CE">
        <w:rPr>
          <w:rFonts w:cs="Arial"/>
          <w:b/>
          <w:sz w:val="18"/>
          <w:szCs w:val="18"/>
        </w:rPr>
        <w:t>Queridos alunos...</w:t>
      </w:r>
    </w:p>
    <w:p w:rsidR="00C05D93" w:rsidRPr="004F29CE" w:rsidRDefault="00C05D93" w:rsidP="00C05D93">
      <w:pPr>
        <w:rPr>
          <w:rFonts w:cs="Arial"/>
          <w:sz w:val="18"/>
          <w:szCs w:val="18"/>
        </w:rPr>
      </w:pPr>
    </w:p>
    <w:p w:rsidR="00C05D93" w:rsidRPr="004F29CE" w:rsidRDefault="00C05D93" w:rsidP="00C05D93">
      <w:pPr>
        <w:rPr>
          <w:rFonts w:cs="Arial"/>
          <w:sz w:val="18"/>
          <w:szCs w:val="18"/>
        </w:rPr>
      </w:pPr>
    </w:p>
    <w:p w:rsidR="00C05D93" w:rsidRPr="004F29CE" w:rsidRDefault="00C05D93" w:rsidP="00C05D93">
      <w:pPr>
        <w:rPr>
          <w:rFonts w:cs="Arial"/>
          <w:sz w:val="18"/>
          <w:szCs w:val="18"/>
        </w:rPr>
      </w:pPr>
      <w:r w:rsidRPr="004F29CE">
        <w:rPr>
          <w:rFonts w:cs="Arial"/>
          <w:sz w:val="18"/>
          <w:szCs w:val="18"/>
        </w:rPr>
        <w:t>Vocês encontrarão neste Manual as informações mais importantes para a sua Vida Escolar na Etec Alcides Cestari.</w:t>
      </w:r>
    </w:p>
    <w:p w:rsidR="00C05D93" w:rsidRPr="004F29CE" w:rsidRDefault="00C05D93" w:rsidP="00C05D93">
      <w:pPr>
        <w:rPr>
          <w:rFonts w:cs="Arial"/>
          <w:sz w:val="18"/>
          <w:szCs w:val="18"/>
        </w:rPr>
      </w:pPr>
      <w:r w:rsidRPr="004F29CE">
        <w:rPr>
          <w:rFonts w:cs="Arial"/>
          <w:sz w:val="18"/>
          <w:szCs w:val="18"/>
        </w:rPr>
        <w:t>Estaremos sempre à disposição de TODOS para elucidar dúvidas e ouvi-los no que for preciso.</w:t>
      </w:r>
    </w:p>
    <w:p w:rsidR="00C05D93" w:rsidRPr="004F29CE" w:rsidRDefault="00C05D93" w:rsidP="00C05D93">
      <w:pPr>
        <w:rPr>
          <w:rFonts w:cs="Arial"/>
          <w:sz w:val="18"/>
          <w:szCs w:val="18"/>
        </w:rPr>
      </w:pPr>
      <w:r w:rsidRPr="004F29CE">
        <w:rPr>
          <w:rFonts w:cs="Arial"/>
          <w:sz w:val="18"/>
          <w:szCs w:val="18"/>
        </w:rPr>
        <w:t>Participe da nossa Etec! Ela é o caminho certo para a sua vida pessoal e profissional.</w:t>
      </w:r>
    </w:p>
    <w:p w:rsidR="00C05D93" w:rsidRPr="004F29CE" w:rsidRDefault="00C05D93" w:rsidP="00C05D93">
      <w:pPr>
        <w:rPr>
          <w:rFonts w:cs="Arial"/>
          <w:sz w:val="18"/>
          <w:szCs w:val="18"/>
        </w:rPr>
      </w:pPr>
      <w:r w:rsidRPr="004F29CE">
        <w:rPr>
          <w:rFonts w:cs="Arial"/>
          <w:sz w:val="18"/>
          <w:szCs w:val="18"/>
        </w:rPr>
        <w:t>Cresça conosco!</w:t>
      </w:r>
    </w:p>
    <w:p w:rsidR="00C05D93" w:rsidRPr="004F29CE" w:rsidRDefault="00C05D93" w:rsidP="00C05D93">
      <w:pPr>
        <w:rPr>
          <w:rFonts w:cs="Arial"/>
          <w:sz w:val="18"/>
          <w:szCs w:val="18"/>
        </w:rPr>
      </w:pPr>
    </w:p>
    <w:p w:rsidR="00C05D93" w:rsidRPr="004F29CE" w:rsidRDefault="00C05D93" w:rsidP="00C05D93">
      <w:pPr>
        <w:jc w:val="center"/>
        <w:rPr>
          <w:rFonts w:cs="Arial"/>
          <w:sz w:val="18"/>
          <w:szCs w:val="18"/>
        </w:rPr>
      </w:pPr>
      <w:r w:rsidRPr="004F29CE">
        <w:rPr>
          <w:rFonts w:cs="Arial"/>
          <w:sz w:val="18"/>
          <w:szCs w:val="18"/>
        </w:rPr>
        <w:t>Com muito respeito, carinho e amizade.</w:t>
      </w:r>
    </w:p>
    <w:p w:rsidR="00C05D93" w:rsidRDefault="00184E31" w:rsidP="00C05D93">
      <w:pPr>
        <w:rPr>
          <w:rFonts w:cs="Arial"/>
          <w:sz w:val="18"/>
          <w:szCs w:val="18"/>
        </w:rPr>
      </w:pPr>
      <w:r>
        <w:rPr>
          <w:noProof/>
          <w:sz w:val="10"/>
          <w:lang w:eastAsia="pt-BR"/>
        </w:rPr>
        <w:drawing>
          <wp:anchor distT="0" distB="0" distL="114300" distR="114300" simplePos="0" relativeHeight="251661312" behindDoc="1" locked="0" layoutInCell="1" allowOverlap="1" wp14:anchorId="44A3EE49" wp14:editId="5FF93544">
            <wp:simplePos x="0" y="0"/>
            <wp:positionH relativeFrom="margin">
              <wp:align>center</wp:align>
            </wp:positionH>
            <wp:positionV relativeFrom="paragraph">
              <wp:posOffset>135435</wp:posOffset>
            </wp:positionV>
            <wp:extent cx="1476375" cy="533400"/>
            <wp:effectExtent l="0" t="0" r="9525"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533400"/>
                    </a:xfrm>
                    <a:prstGeom prst="rect">
                      <a:avLst/>
                    </a:prstGeom>
                    <a:noFill/>
                  </pic:spPr>
                </pic:pic>
              </a:graphicData>
            </a:graphic>
            <wp14:sizeRelH relativeFrom="page">
              <wp14:pctWidth>0</wp14:pctWidth>
            </wp14:sizeRelH>
            <wp14:sizeRelV relativeFrom="page">
              <wp14:pctHeight>0</wp14:pctHeight>
            </wp14:sizeRelV>
          </wp:anchor>
        </w:drawing>
      </w:r>
    </w:p>
    <w:p w:rsidR="00C05D93" w:rsidRPr="004F29CE" w:rsidRDefault="00C05D93" w:rsidP="00C05D93">
      <w:pPr>
        <w:rPr>
          <w:rFonts w:cs="Arial"/>
          <w:sz w:val="18"/>
          <w:szCs w:val="18"/>
        </w:rPr>
      </w:pPr>
    </w:p>
    <w:p w:rsidR="00C05D93" w:rsidRPr="004F29CE" w:rsidRDefault="00C05D93" w:rsidP="00C05D93">
      <w:pPr>
        <w:rPr>
          <w:rFonts w:cs="Arial"/>
          <w:sz w:val="18"/>
          <w:szCs w:val="18"/>
        </w:rPr>
      </w:pPr>
    </w:p>
    <w:p w:rsidR="009E13AE" w:rsidRPr="009B1BF2" w:rsidRDefault="009E13AE" w:rsidP="009E13AE">
      <w:pPr>
        <w:spacing w:line="276" w:lineRule="auto"/>
        <w:ind w:firstLine="0"/>
        <w:jc w:val="center"/>
        <w:rPr>
          <w:rFonts w:cs="Arial"/>
          <w:b/>
          <w:sz w:val="18"/>
          <w:szCs w:val="18"/>
        </w:rPr>
      </w:pPr>
      <w:r>
        <w:rPr>
          <w:rFonts w:cs="Arial"/>
          <w:b/>
          <w:sz w:val="18"/>
          <w:szCs w:val="18"/>
        </w:rPr>
        <w:t>Antônio Pinto do Nascimento Neto</w:t>
      </w:r>
    </w:p>
    <w:p w:rsidR="00C05D93" w:rsidRDefault="009E13AE" w:rsidP="009E13AE">
      <w:pPr>
        <w:spacing w:after="200" w:line="276" w:lineRule="auto"/>
        <w:ind w:firstLine="0"/>
        <w:jc w:val="center"/>
        <w:rPr>
          <w:rFonts w:cs="Arial"/>
          <w:b/>
          <w:sz w:val="18"/>
          <w:szCs w:val="18"/>
        </w:rPr>
      </w:pPr>
      <w:r>
        <w:rPr>
          <w:rFonts w:cs="Arial"/>
          <w:b/>
          <w:sz w:val="18"/>
          <w:szCs w:val="18"/>
        </w:rPr>
        <w:t>Diretor</w:t>
      </w:r>
      <w:r w:rsidRPr="009B1BF2">
        <w:rPr>
          <w:rFonts w:cs="Arial"/>
          <w:b/>
          <w:sz w:val="18"/>
          <w:szCs w:val="18"/>
        </w:rPr>
        <w:t xml:space="preserve"> da Etec Alcides Cestari</w:t>
      </w:r>
    </w:p>
    <w:p w:rsidR="00FD2B86" w:rsidRDefault="00FD2B86">
      <w:pPr>
        <w:spacing w:after="200" w:line="276" w:lineRule="auto"/>
        <w:ind w:firstLine="0"/>
        <w:jc w:val="left"/>
        <w:rPr>
          <w:rFonts w:cs="Arial"/>
          <w:b/>
          <w:sz w:val="18"/>
          <w:szCs w:val="18"/>
        </w:rPr>
      </w:pPr>
      <w:r>
        <w:rPr>
          <w:rFonts w:cs="Arial"/>
          <w:b/>
          <w:sz w:val="18"/>
          <w:szCs w:val="18"/>
        </w:rPr>
        <w:br w:type="page"/>
      </w:r>
    </w:p>
    <w:p w:rsidR="00C05D93" w:rsidRDefault="00C05D93" w:rsidP="00C05D93">
      <w:pPr>
        <w:spacing w:line="276" w:lineRule="auto"/>
        <w:ind w:firstLine="0"/>
        <w:jc w:val="center"/>
        <w:rPr>
          <w:rFonts w:cs="Arial"/>
          <w:b/>
          <w:szCs w:val="18"/>
        </w:rPr>
      </w:pPr>
      <w:r w:rsidRPr="004F29CE">
        <w:rPr>
          <w:rFonts w:cs="Arial"/>
          <w:b/>
          <w:szCs w:val="18"/>
        </w:rPr>
        <w:t>SUMÁRIO</w:t>
      </w:r>
    </w:p>
    <w:p w:rsidR="001E0853" w:rsidRPr="004F29CE" w:rsidRDefault="001E0853" w:rsidP="00C05D93">
      <w:pPr>
        <w:spacing w:line="276" w:lineRule="auto"/>
        <w:ind w:firstLine="0"/>
        <w:jc w:val="center"/>
        <w:rPr>
          <w:rFonts w:cs="Arial"/>
          <w:b/>
          <w:sz w:val="18"/>
          <w:szCs w:val="18"/>
        </w:rPr>
      </w:pPr>
    </w:p>
    <w:p w:rsidR="00C05D93" w:rsidRDefault="001E0853" w:rsidP="001E0853">
      <w:pPr>
        <w:spacing w:line="240" w:lineRule="auto"/>
        <w:jc w:val="center"/>
        <w:rPr>
          <w:rFonts w:cs="Arial"/>
          <w:b/>
          <w:sz w:val="18"/>
          <w:szCs w:val="18"/>
        </w:rPr>
      </w:pPr>
      <w:r>
        <w:rPr>
          <w:rFonts w:cs="Arial"/>
          <w:b/>
          <w:sz w:val="18"/>
          <w:szCs w:val="18"/>
        </w:rPr>
        <w:t>CAPÍTULO 1</w:t>
      </w:r>
    </w:p>
    <w:p w:rsidR="001E0853" w:rsidRDefault="001E0853" w:rsidP="001E0853">
      <w:pPr>
        <w:spacing w:line="240" w:lineRule="auto"/>
        <w:jc w:val="center"/>
        <w:rPr>
          <w:rFonts w:cs="Arial"/>
          <w:b/>
          <w:sz w:val="18"/>
          <w:szCs w:val="18"/>
        </w:rPr>
      </w:pPr>
      <w:r>
        <w:rPr>
          <w:rFonts w:cs="Arial"/>
          <w:b/>
          <w:sz w:val="18"/>
          <w:szCs w:val="18"/>
        </w:rPr>
        <w:t>MANUAL DO ALUNO</w:t>
      </w:r>
    </w:p>
    <w:p w:rsidR="001E0853" w:rsidRPr="004F29CE" w:rsidRDefault="001E0853" w:rsidP="001E0853">
      <w:pPr>
        <w:spacing w:line="240" w:lineRule="auto"/>
        <w:jc w:val="center"/>
        <w:rPr>
          <w:rFonts w:cs="Arial"/>
          <w:b/>
          <w:sz w:val="18"/>
          <w:szCs w:val="18"/>
        </w:rPr>
      </w:pPr>
    </w:p>
    <w:p w:rsidR="00D56A11" w:rsidRDefault="00C05D93">
      <w:pPr>
        <w:pStyle w:val="Sumrio1"/>
        <w:rPr>
          <w:rFonts w:asciiTheme="minorHAnsi" w:eastAsiaTheme="minorEastAsia" w:hAnsiTheme="minorHAnsi"/>
          <w:b w:val="0"/>
          <w:caps w:val="0"/>
          <w:noProof/>
          <w:sz w:val="22"/>
          <w:lang w:eastAsia="pt-BR"/>
        </w:rPr>
      </w:pPr>
      <w:r>
        <w:rPr>
          <w:rFonts w:cs="Arial"/>
          <w:sz w:val="18"/>
          <w:szCs w:val="18"/>
        </w:rPr>
        <w:fldChar w:fldCharType="begin"/>
      </w:r>
      <w:r>
        <w:rPr>
          <w:rFonts w:cs="Arial"/>
          <w:sz w:val="18"/>
          <w:szCs w:val="18"/>
        </w:rPr>
        <w:instrText xml:space="preserve"> TOC \o "1-3" \t "Título;1" </w:instrText>
      </w:r>
      <w:r>
        <w:rPr>
          <w:rFonts w:cs="Arial"/>
          <w:sz w:val="18"/>
          <w:szCs w:val="18"/>
        </w:rPr>
        <w:fldChar w:fldCharType="separate"/>
      </w:r>
      <w:r w:rsidR="00D56A11">
        <w:rPr>
          <w:noProof/>
        </w:rPr>
        <w:t>1</w:t>
      </w:r>
      <w:r w:rsidR="00D56A11">
        <w:rPr>
          <w:rFonts w:asciiTheme="minorHAnsi" w:eastAsiaTheme="minorEastAsia" w:hAnsiTheme="minorHAnsi"/>
          <w:b w:val="0"/>
          <w:caps w:val="0"/>
          <w:noProof/>
          <w:sz w:val="22"/>
          <w:lang w:eastAsia="pt-BR"/>
        </w:rPr>
        <w:tab/>
      </w:r>
      <w:r w:rsidR="00D56A11">
        <w:rPr>
          <w:noProof/>
        </w:rPr>
        <w:t>Equipe da etec alcides cestari</w:t>
      </w:r>
      <w:r w:rsidR="00D56A11">
        <w:rPr>
          <w:noProof/>
        </w:rPr>
        <w:tab/>
      </w:r>
      <w:r w:rsidR="00D56A11">
        <w:rPr>
          <w:noProof/>
        </w:rPr>
        <w:fldChar w:fldCharType="begin"/>
      </w:r>
      <w:r w:rsidR="00D56A11">
        <w:rPr>
          <w:noProof/>
        </w:rPr>
        <w:instrText xml:space="preserve"> PAGEREF _Toc445210831 \h </w:instrText>
      </w:r>
      <w:r w:rsidR="00D56A11">
        <w:rPr>
          <w:noProof/>
        </w:rPr>
      </w:r>
      <w:r w:rsidR="00D56A11">
        <w:rPr>
          <w:noProof/>
        </w:rPr>
        <w:fldChar w:fldCharType="separate"/>
      </w:r>
      <w:r w:rsidR="00184E31">
        <w:rPr>
          <w:noProof/>
        </w:rPr>
        <w:t>6</w:t>
      </w:r>
      <w:r w:rsidR="00D56A11">
        <w:rPr>
          <w:noProof/>
        </w:rPr>
        <w:fldChar w:fldCharType="end"/>
      </w:r>
    </w:p>
    <w:p w:rsidR="00D56A11" w:rsidRDefault="00D56A11">
      <w:pPr>
        <w:pStyle w:val="Sumrio1"/>
        <w:rPr>
          <w:rFonts w:asciiTheme="minorHAnsi" w:eastAsiaTheme="minorEastAsia" w:hAnsiTheme="minorHAnsi"/>
          <w:b w:val="0"/>
          <w:caps w:val="0"/>
          <w:noProof/>
          <w:sz w:val="22"/>
          <w:lang w:eastAsia="pt-BR"/>
        </w:rPr>
      </w:pPr>
      <w:r>
        <w:rPr>
          <w:noProof/>
        </w:rPr>
        <w:t>2</w:t>
      </w:r>
      <w:r>
        <w:rPr>
          <w:rFonts w:asciiTheme="minorHAnsi" w:eastAsiaTheme="minorEastAsia" w:hAnsiTheme="minorHAnsi"/>
          <w:b w:val="0"/>
          <w:caps w:val="0"/>
          <w:noProof/>
          <w:sz w:val="22"/>
          <w:lang w:eastAsia="pt-BR"/>
        </w:rPr>
        <w:tab/>
      </w:r>
      <w:r>
        <w:rPr>
          <w:noProof/>
        </w:rPr>
        <w:t>cursos oferecidos</w:t>
      </w:r>
      <w:r>
        <w:rPr>
          <w:noProof/>
        </w:rPr>
        <w:tab/>
      </w:r>
      <w:r>
        <w:rPr>
          <w:noProof/>
        </w:rPr>
        <w:fldChar w:fldCharType="begin"/>
      </w:r>
      <w:r>
        <w:rPr>
          <w:noProof/>
        </w:rPr>
        <w:instrText xml:space="preserve"> PAGEREF _Toc445210832 \h </w:instrText>
      </w:r>
      <w:r>
        <w:rPr>
          <w:noProof/>
        </w:rPr>
      </w:r>
      <w:r>
        <w:rPr>
          <w:noProof/>
        </w:rPr>
        <w:fldChar w:fldCharType="separate"/>
      </w:r>
      <w:r w:rsidR="00184E31">
        <w:rPr>
          <w:noProof/>
        </w:rPr>
        <w:t>6</w:t>
      </w:r>
      <w:r>
        <w:rPr>
          <w:noProof/>
        </w:rPr>
        <w:fldChar w:fldCharType="end"/>
      </w:r>
    </w:p>
    <w:p w:rsidR="00D56A11" w:rsidRDefault="00D56A11">
      <w:pPr>
        <w:pStyle w:val="Sumrio1"/>
        <w:rPr>
          <w:rFonts w:asciiTheme="minorHAnsi" w:eastAsiaTheme="minorEastAsia" w:hAnsiTheme="minorHAnsi"/>
          <w:b w:val="0"/>
          <w:caps w:val="0"/>
          <w:noProof/>
          <w:sz w:val="22"/>
          <w:lang w:eastAsia="pt-BR"/>
        </w:rPr>
      </w:pPr>
      <w:r>
        <w:rPr>
          <w:noProof/>
        </w:rPr>
        <w:t>3</w:t>
      </w:r>
      <w:r>
        <w:rPr>
          <w:rFonts w:asciiTheme="minorHAnsi" w:eastAsiaTheme="minorEastAsia" w:hAnsiTheme="minorHAnsi"/>
          <w:b w:val="0"/>
          <w:caps w:val="0"/>
          <w:noProof/>
          <w:sz w:val="22"/>
          <w:lang w:eastAsia="pt-BR"/>
        </w:rPr>
        <w:tab/>
      </w:r>
      <w:r>
        <w:rPr>
          <w:noProof/>
        </w:rPr>
        <w:t>REGIMENTO COMUM DAS ETECS</w:t>
      </w:r>
      <w:r>
        <w:rPr>
          <w:noProof/>
        </w:rPr>
        <w:tab/>
      </w:r>
      <w:r>
        <w:rPr>
          <w:noProof/>
        </w:rPr>
        <w:fldChar w:fldCharType="begin"/>
      </w:r>
      <w:r>
        <w:rPr>
          <w:noProof/>
        </w:rPr>
        <w:instrText xml:space="preserve"> PAGEREF _Toc445210835 \h </w:instrText>
      </w:r>
      <w:r>
        <w:rPr>
          <w:noProof/>
        </w:rPr>
      </w:r>
      <w:r>
        <w:rPr>
          <w:noProof/>
        </w:rPr>
        <w:fldChar w:fldCharType="separate"/>
      </w:r>
      <w:r w:rsidR="00184E31">
        <w:rPr>
          <w:noProof/>
        </w:rPr>
        <w:t>7</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3.1</w:t>
      </w:r>
      <w:r>
        <w:rPr>
          <w:rFonts w:asciiTheme="minorHAnsi" w:eastAsiaTheme="minorEastAsia" w:hAnsiTheme="minorHAnsi"/>
          <w:b w:val="0"/>
          <w:caps w:val="0"/>
          <w:noProof/>
          <w:sz w:val="22"/>
          <w:lang w:eastAsia="pt-BR"/>
        </w:rPr>
        <w:tab/>
      </w:r>
      <w:r>
        <w:rPr>
          <w:noProof/>
        </w:rPr>
        <w:t>Da Organização Escolar</w:t>
      </w:r>
      <w:r>
        <w:rPr>
          <w:noProof/>
        </w:rPr>
        <w:tab/>
      </w:r>
      <w:r>
        <w:rPr>
          <w:noProof/>
        </w:rPr>
        <w:fldChar w:fldCharType="begin"/>
      </w:r>
      <w:r>
        <w:rPr>
          <w:noProof/>
        </w:rPr>
        <w:instrText xml:space="preserve"> PAGEREF _Toc445210836 \h </w:instrText>
      </w:r>
      <w:r>
        <w:rPr>
          <w:noProof/>
        </w:rPr>
      </w:r>
      <w:r>
        <w:rPr>
          <w:noProof/>
        </w:rPr>
        <w:fldChar w:fldCharType="separate"/>
      </w:r>
      <w:r w:rsidR="00184E31">
        <w:rPr>
          <w:noProof/>
        </w:rPr>
        <w:t>7</w:t>
      </w:r>
      <w:r>
        <w:rPr>
          <w:noProof/>
        </w:rPr>
        <w:fldChar w:fldCharType="end"/>
      </w:r>
    </w:p>
    <w:p w:rsidR="00D56A11" w:rsidRDefault="00D56A11">
      <w:pPr>
        <w:pStyle w:val="Sumrio3"/>
        <w:rPr>
          <w:rFonts w:asciiTheme="minorHAnsi" w:eastAsiaTheme="minorEastAsia" w:hAnsiTheme="minorHAnsi"/>
          <w:b w:val="0"/>
          <w:caps w:val="0"/>
          <w:noProof/>
          <w:sz w:val="22"/>
          <w:lang w:eastAsia="pt-BR"/>
        </w:rPr>
      </w:pPr>
      <w:r>
        <w:rPr>
          <w:noProof/>
        </w:rPr>
        <w:t>3.1.1</w:t>
      </w:r>
      <w:r>
        <w:rPr>
          <w:rFonts w:asciiTheme="minorHAnsi" w:eastAsiaTheme="minorEastAsia" w:hAnsiTheme="minorHAnsi"/>
          <w:b w:val="0"/>
          <w:caps w:val="0"/>
          <w:noProof/>
          <w:sz w:val="22"/>
          <w:lang w:eastAsia="pt-BR"/>
        </w:rPr>
        <w:tab/>
      </w:r>
      <w:r>
        <w:rPr>
          <w:noProof/>
        </w:rPr>
        <w:t>Do Aproveitamento de Estudos e Avaliação de Competências</w:t>
      </w:r>
      <w:r>
        <w:rPr>
          <w:noProof/>
        </w:rPr>
        <w:tab/>
      </w:r>
      <w:r>
        <w:rPr>
          <w:noProof/>
        </w:rPr>
        <w:fldChar w:fldCharType="begin"/>
      </w:r>
      <w:r>
        <w:rPr>
          <w:noProof/>
        </w:rPr>
        <w:instrText xml:space="preserve"> PAGEREF _Toc445210837 \h </w:instrText>
      </w:r>
      <w:r>
        <w:rPr>
          <w:noProof/>
        </w:rPr>
      </w:r>
      <w:r>
        <w:rPr>
          <w:noProof/>
        </w:rPr>
        <w:fldChar w:fldCharType="separate"/>
      </w:r>
      <w:r w:rsidR="00184E31">
        <w:rPr>
          <w:noProof/>
        </w:rPr>
        <w:t>7</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3.2</w:t>
      </w:r>
      <w:r>
        <w:rPr>
          <w:rFonts w:asciiTheme="minorHAnsi" w:eastAsiaTheme="minorEastAsia" w:hAnsiTheme="minorHAnsi"/>
          <w:b w:val="0"/>
          <w:caps w:val="0"/>
          <w:noProof/>
          <w:sz w:val="22"/>
          <w:lang w:eastAsia="pt-BR"/>
        </w:rPr>
        <w:tab/>
      </w:r>
      <w:r>
        <w:rPr>
          <w:noProof/>
        </w:rPr>
        <w:t>Do Regime Escolar</w:t>
      </w:r>
      <w:r>
        <w:rPr>
          <w:noProof/>
        </w:rPr>
        <w:tab/>
      </w:r>
      <w:r>
        <w:rPr>
          <w:noProof/>
        </w:rPr>
        <w:fldChar w:fldCharType="begin"/>
      </w:r>
      <w:r>
        <w:rPr>
          <w:noProof/>
        </w:rPr>
        <w:instrText xml:space="preserve"> PAGEREF _Toc445210838 \h </w:instrText>
      </w:r>
      <w:r>
        <w:rPr>
          <w:noProof/>
        </w:rPr>
      </w:r>
      <w:r>
        <w:rPr>
          <w:noProof/>
        </w:rPr>
        <w:fldChar w:fldCharType="separate"/>
      </w:r>
      <w:r w:rsidR="00184E31">
        <w:rPr>
          <w:noProof/>
        </w:rPr>
        <w:t>9</w:t>
      </w:r>
      <w:r>
        <w:rPr>
          <w:noProof/>
        </w:rPr>
        <w:fldChar w:fldCharType="end"/>
      </w:r>
    </w:p>
    <w:p w:rsidR="00D56A11" w:rsidRDefault="00D56A11">
      <w:pPr>
        <w:pStyle w:val="Sumrio3"/>
        <w:rPr>
          <w:rFonts w:asciiTheme="minorHAnsi" w:eastAsiaTheme="minorEastAsia" w:hAnsiTheme="minorHAnsi"/>
          <w:b w:val="0"/>
          <w:caps w:val="0"/>
          <w:noProof/>
          <w:sz w:val="22"/>
          <w:lang w:eastAsia="pt-BR"/>
        </w:rPr>
      </w:pPr>
      <w:r>
        <w:rPr>
          <w:noProof/>
        </w:rPr>
        <w:t>3.2.1</w:t>
      </w:r>
      <w:r>
        <w:rPr>
          <w:rFonts w:asciiTheme="minorHAnsi" w:eastAsiaTheme="minorEastAsia" w:hAnsiTheme="minorHAnsi"/>
          <w:b w:val="0"/>
          <w:caps w:val="0"/>
          <w:noProof/>
          <w:sz w:val="22"/>
          <w:lang w:eastAsia="pt-BR"/>
        </w:rPr>
        <w:tab/>
      </w:r>
      <w:r>
        <w:rPr>
          <w:noProof/>
        </w:rPr>
        <w:t>Da Avaliação do Ensino e da Aprendizagem</w:t>
      </w:r>
      <w:r>
        <w:rPr>
          <w:noProof/>
        </w:rPr>
        <w:tab/>
      </w:r>
      <w:r>
        <w:rPr>
          <w:noProof/>
        </w:rPr>
        <w:fldChar w:fldCharType="begin"/>
      </w:r>
      <w:r>
        <w:rPr>
          <w:noProof/>
        </w:rPr>
        <w:instrText xml:space="preserve"> PAGEREF _Toc445210839 \h </w:instrText>
      </w:r>
      <w:r>
        <w:rPr>
          <w:noProof/>
        </w:rPr>
      </w:r>
      <w:r>
        <w:rPr>
          <w:noProof/>
        </w:rPr>
        <w:fldChar w:fldCharType="separate"/>
      </w:r>
      <w:r w:rsidR="00184E31">
        <w:rPr>
          <w:noProof/>
        </w:rPr>
        <w:t>9</w:t>
      </w:r>
      <w:r>
        <w:rPr>
          <w:noProof/>
        </w:rPr>
        <w:fldChar w:fldCharType="end"/>
      </w:r>
    </w:p>
    <w:p w:rsidR="00D56A11" w:rsidRDefault="00D56A11">
      <w:pPr>
        <w:pStyle w:val="Sumrio3"/>
        <w:rPr>
          <w:rFonts w:asciiTheme="minorHAnsi" w:eastAsiaTheme="minorEastAsia" w:hAnsiTheme="minorHAnsi"/>
          <w:b w:val="0"/>
          <w:caps w:val="0"/>
          <w:noProof/>
          <w:sz w:val="22"/>
          <w:lang w:eastAsia="pt-BR"/>
        </w:rPr>
      </w:pPr>
      <w:r>
        <w:rPr>
          <w:noProof/>
        </w:rPr>
        <w:t>3.2.2</w:t>
      </w:r>
      <w:r>
        <w:rPr>
          <w:rFonts w:asciiTheme="minorHAnsi" w:eastAsiaTheme="minorEastAsia" w:hAnsiTheme="minorHAnsi"/>
          <w:b w:val="0"/>
          <w:caps w:val="0"/>
          <w:noProof/>
          <w:sz w:val="22"/>
          <w:lang w:eastAsia="pt-BR"/>
        </w:rPr>
        <w:tab/>
      </w:r>
      <w:r>
        <w:rPr>
          <w:noProof/>
        </w:rPr>
        <w:t>Avaliação</w:t>
      </w:r>
      <w:r>
        <w:rPr>
          <w:noProof/>
        </w:rPr>
        <w:tab/>
      </w:r>
      <w:r>
        <w:rPr>
          <w:noProof/>
        </w:rPr>
        <w:fldChar w:fldCharType="begin"/>
      </w:r>
      <w:r>
        <w:rPr>
          <w:noProof/>
        </w:rPr>
        <w:instrText xml:space="preserve"> PAGEREF _Toc445210840 \h </w:instrText>
      </w:r>
      <w:r>
        <w:rPr>
          <w:noProof/>
        </w:rPr>
      </w:r>
      <w:r>
        <w:rPr>
          <w:noProof/>
        </w:rPr>
        <w:fldChar w:fldCharType="separate"/>
      </w:r>
      <w:r w:rsidR="00184E31">
        <w:rPr>
          <w:noProof/>
        </w:rPr>
        <w:t>10</w:t>
      </w:r>
      <w:r>
        <w:rPr>
          <w:noProof/>
        </w:rPr>
        <w:fldChar w:fldCharType="end"/>
      </w:r>
    </w:p>
    <w:p w:rsidR="00D56A11" w:rsidRDefault="00D56A11">
      <w:pPr>
        <w:pStyle w:val="Sumrio3"/>
        <w:rPr>
          <w:rFonts w:asciiTheme="minorHAnsi" w:eastAsiaTheme="minorEastAsia" w:hAnsiTheme="minorHAnsi"/>
          <w:b w:val="0"/>
          <w:caps w:val="0"/>
          <w:noProof/>
          <w:sz w:val="22"/>
          <w:lang w:eastAsia="pt-BR"/>
        </w:rPr>
      </w:pPr>
      <w:r>
        <w:rPr>
          <w:noProof/>
        </w:rPr>
        <w:t>3.2.3</w:t>
      </w:r>
      <w:r>
        <w:rPr>
          <w:rFonts w:asciiTheme="minorHAnsi" w:eastAsiaTheme="minorEastAsia" w:hAnsiTheme="minorHAnsi"/>
          <w:b w:val="0"/>
          <w:caps w:val="0"/>
          <w:noProof/>
          <w:sz w:val="22"/>
          <w:lang w:eastAsia="pt-BR"/>
        </w:rPr>
        <w:tab/>
      </w:r>
      <w:r>
        <w:rPr>
          <w:noProof/>
        </w:rPr>
        <w:t>Do Controle de Frequência</w:t>
      </w:r>
      <w:r>
        <w:rPr>
          <w:noProof/>
        </w:rPr>
        <w:tab/>
      </w:r>
      <w:r>
        <w:rPr>
          <w:noProof/>
        </w:rPr>
        <w:fldChar w:fldCharType="begin"/>
      </w:r>
      <w:r>
        <w:rPr>
          <w:noProof/>
        </w:rPr>
        <w:instrText xml:space="preserve"> PAGEREF _Toc445210841 \h </w:instrText>
      </w:r>
      <w:r>
        <w:rPr>
          <w:noProof/>
        </w:rPr>
      </w:r>
      <w:r>
        <w:rPr>
          <w:noProof/>
        </w:rPr>
        <w:fldChar w:fldCharType="separate"/>
      </w:r>
      <w:r w:rsidR="00184E31">
        <w:rPr>
          <w:noProof/>
        </w:rPr>
        <w:t>11</w:t>
      </w:r>
      <w:r>
        <w:rPr>
          <w:noProof/>
        </w:rPr>
        <w:fldChar w:fldCharType="end"/>
      </w:r>
    </w:p>
    <w:p w:rsidR="00D56A11" w:rsidRDefault="00D56A11">
      <w:pPr>
        <w:pStyle w:val="Sumrio3"/>
        <w:rPr>
          <w:rFonts w:asciiTheme="minorHAnsi" w:eastAsiaTheme="minorEastAsia" w:hAnsiTheme="minorHAnsi"/>
          <w:b w:val="0"/>
          <w:caps w:val="0"/>
          <w:noProof/>
          <w:sz w:val="22"/>
          <w:lang w:eastAsia="pt-BR"/>
        </w:rPr>
      </w:pPr>
      <w:r w:rsidRPr="00BF7E79">
        <w:rPr>
          <w:rFonts w:cs="Arial"/>
          <w:noProof/>
        </w:rPr>
        <w:t>3.2.4</w:t>
      </w:r>
      <w:r>
        <w:rPr>
          <w:rFonts w:asciiTheme="minorHAnsi" w:eastAsiaTheme="minorEastAsia" w:hAnsiTheme="minorHAnsi"/>
          <w:b w:val="0"/>
          <w:caps w:val="0"/>
          <w:noProof/>
          <w:sz w:val="22"/>
          <w:lang w:eastAsia="pt-BR"/>
        </w:rPr>
        <w:tab/>
      </w:r>
      <w:r w:rsidRPr="00BF7E79">
        <w:rPr>
          <w:rFonts w:cs="Arial"/>
          <w:noProof/>
        </w:rPr>
        <w:t>Da Promoção e Retenção</w:t>
      </w:r>
      <w:r>
        <w:rPr>
          <w:noProof/>
        </w:rPr>
        <w:tab/>
      </w:r>
      <w:r>
        <w:rPr>
          <w:noProof/>
        </w:rPr>
        <w:fldChar w:fldCharType="begin"/>
      </w:r>
      <w:r>
        <w:rPr>
          <w:noProof/>
        </w:rPr>
        <w:instrText xml:space="preserve"> PAGEREF _Toc445210842 \h </w:instrText>
      </w:r>
      <w:r>
        <w:rPr>
          <w:noProof/>
        </w:rPr>
      </w:r>
      <w:r>
        <w:rPr>
          <w:noProof/>
        </w:rPr>
        <w:fldChar w:fldCharType="separate"/>
      </w:r>
      <w:r w:rsidR="00184E31">
        <w:rPr>
          <w:noProof/>
        </w:rPr>
        <w:t>12</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3.3</w:t>
      </w:r>
      <w:r>
        <w:rPr>
          <w:rFonts w:asciiTheme="minorHAnsi" w:eastAsiaTheme="minorEastAsia" w:hAnsiTheme="minorHAnsi"/>
          <w:b w:val="0"/>
          <w:caps w:val="0"/>
          <w:noProof/>
          <w:sz w:val="22"/>
          <w:lang w:eastAsia="pt-BR"/>
        </w:rPr>
        <w:tab/>
      </w:r>
      <w:r>
        <w:rPr>
          <w:noProof/>
        </w:rPr>
        <w:t>Dos Direitos, Deveres e do Regime Disciplinar do Corpo Discente</w:t>
      </w:r>
      <w:r>
        <w:rPr>
          <w:noProof/>
        </w:rPr>
        <w:tab/>
      </w:r>
      <w:r>
        <w:rPr>
          <w:noProof/>
        </w:rPr>
        <w:fldChar w:fldCharType="begin"/>
      </w:r>
      <w:r>
        <w:rPr>
          <w:noProof/>
        </w:rPr>
        <w:instrText xml:space="preserve"> PAGEREF _Toc445210843 \h </w:instrText>
      </w:r>
      <w:r>
        <w:rPr>
          <w:noProof/>
        </w:rPr>
      </w:r>
      <w:r>
        <w:rPr>
          <w:noProof/>
        </w:rPr>
        <w:fldChar w:fldCharType="separate"/>
      </w:r>
      <w:r w:rsidR="00184E31">
        <w:rPr>
          <w:noProof/>
        </w:rPr>
        <w:t>14</w:t>
      </w:r>
      <w:r>
        <w:rPr>
          <w:noProof/>
        </w:rPr>
        <w:fldChar w:fldCharType="end"/>
      </w:r>
    </w:p>
    <w:p w:rsidR="00D56A11" w:rsidRDefault="00D56A11">
      <w:pPr>
        <w:pStyle w:val="Sumrio3"/>
        <w:rPr>
          <w:rFonts w:asciiTheme="minorHAnsi" w:eastAsiaTheme="minorEastAsia" w:hAnsiTheme="minorHAnsi"/>
          <w:b w:val="0"/>
          <w:caps w:val="0"/>
          <w:noProof/>
          <w:sz w:val="22"/>
          <w:lang w:eastAsia="pt-BR"/>
        </w:rPr>
      </w:pPr>
      <w:r w:rsidRPr="00BF7E79">
        <w:rPr>
          <w:rFonts w:cs="Arial"/>
          <w:noProof/>
        </w:rPr>
        <w:t>3.3.1</w:t>
      </w:r>
      <w:r>
        <w:rPr>
          <w:rFonts w:asciiTheme="minorHAnsi" w:eastAsiaTheme="minorEastAsia" w:hAnsiTheme="minorHAnsi"/>
          <w:b w:val="0"/>
          <w:caps w:val="0"/>
          <w:noProof/>
          <w:sz w:val="22"/>
          <w:lang w:eastAsia="pt-BR"/>
        </w:rPr>
        <w:tab/>
      </w:r>
      <w:r>
        <w:rPr>
          <w:noProof/>
        </w:rPr>
        <w:t>Dos Direitos</w:t>
      </w:r>
      <w:r>
        <w:rPr>
          <w:noProof/>
        </w:rPr>
        <w:tab/>
      </w:r>
      <w:r>
        <w:rPr>
          <w:noProof/>
        </w:rPr>
        <w:fldChar w:fldCharType="begin"/>
      </w:r>
      <w:r>
        <w:rPr>
          <w:noProof/>
        </w:rPr>
        <w:instrText xml:space="preserve"> PAGEREF _Toc445210844 \h </w:instrText>
      </w:r>
      <w:r>
        <w:rPr>
          <w:noProof/>
        </w:rPr>
      </w:r>
      <w:r>
        <w:rPr>
          <w:noProof/>
        </w:rPr>
        <w:fldChar w:fldCharType="separate"/>
      </w:r>
      <w:r w:rsidR="00184E31">
        <w:rPr>
          <w:noProof/>
        </w:rPr>
        <w:t>14</w:t>
      </w:r>
      <w:r>
        <w:rPr>
          <w:noProof/>
        </w:rPr>
        <w:fldChar w:fldCharType="end"/>
      </w:r>
    </w:p>
    <w:p w:rsidR="00D56A11" w:rsidRDefault="00D56A11">
      <w:pPr>
        <w:pStyle w:val="Sumrio3"/>
        <w:rPr>
          <w:rFonts w:asciiTheme="minorHAnsi" w:eastAsiaTheme="minorEastAsia" w:hAnsiTheme="minorHAnsi"/>
          <w:b w:val="0"/>
          <w:caps w:val="0"/>
          <w:noProof/>
          <w:sz w:val="22"/>
          <w:lang w:eastAsia="pt-BR"/>
        </w:rPr>
      </w:pPr>
      <w:r>
        <w:rPr>
          <w:noProof/>
        </w:rPr>
        <w:t>3.3.2</w:t>
      </w:r>
      <w:r>
        <w:rPr>
          <w:rFonts w:asciiTheme="minorHAnsi" w:eastAsiaTheme="minorEastAsia" w:hAnsiTheme="minorHAnsi"/>
          <w:b w:val="0"/>
          <w:caps w:val="0"/>
          <w:noProof/>
          <w:sz w:val="22"/>
          <w:lang w:eastAsia="pt-BR"/>
        </w:rPr>
        <w:tab/>
      </w:r>
      <w:r>
        <w:rPr>
          <w:noProof/>
        </w:rPr>
        <w:t>Dos Deveres</w:t>
      </w:r>
      <w:r>
        <w:rPr>
          <w:noProof/>
        </w:rPr>
        <w:tab/>
      </w:r>
      <w:r>
        <w:rPr>
          <w:noProof/>
        </w:rPr>
        <w:fldChar w:fldCharType="begin"/>
      </w:r>
      <w:r>
        <w:rPr>
          <w:noProof/>
        </w:rPr>
        <w:instrText xml:space="preserve"> PAGEREF _Toc445210845 \h </w:instrText>
      </w:r>
      <w:r>
        <w:rPr>
          <w:noProof/>
        </w:rPr>
      </w:r>
      <w:r>
        <w:rPr>
          <w:noProof/>
        </w:rPr>
        <w:fldChar w:fldCharType="separate"/>
      </w:r>
      <w:r w:rsidR="00184E31">
        <w:rPr>
          <w:noProof/>
        </w:rPr>
        <w:t>15</w:t>
      </w:r>
      <w:r>
        <w:rPr>
          <w:noProof/>
        </w:rPr>
        <w:fldChar w:fldCharType="end"/>
      </w:r>
    </w:p>
    <w:p w:rsidR="00D56A11" w:rsidRDefault="00D56A11">
      <w:pPr>
        <w:pStyle w:val="Sumrio3"/>
        <w:rPr>
          <w:rFonts w:asciiTheme="minorHAnsi" w:eastAsiaTheme="minorEastAsia" w:hAnsiTheme="minorHAnsi"/>
          <w:b w:val="0"/>
          <w:caps w:val="0"/>
          <w:noProof/>
          <w:sz w:val="22"/>
          <w:lang w:eastAsia="pt-BR"/>
        </w:rPr>
      </w:pPr>
      <w:r>
        <w:rPr>
          <w:noProof/>
        </w:rPr>
        <w:t>3.3.3</w:t>
      </w:r>
      <w:r>
        <w:rPr>
          <w:rFonts w:asciiTheme="minorHAnsi" w:eastAsiaTheme="minorEastAsia" w:hAnsiTheme="minorHAnsi"/>
          <w:b w:val="0"/>
          <w:caps w:val="0"/>
          <w:noProof/>
          <w:sz w:val="22"/>
          <w:lang w:eastAsia="pt-BR"/>
        </w:rPr>
        <w:tab/>
      </w:r>
      <w:r>
        <w:rPr>
          <w:noProof/>
        </w:rPr>
        <w:t>Das Proibições</w:t>
      </w:r>
      <w:r>
        <w:rPr>
          <w:noProof/>
        </w:rPr>
        <w:tab/>
      </w:r>
      <w:r>
        <w:rPr>
          <w:noProof/>
        </w:rPr>
        <w:fldChar w:fldCharType="begin"/>
      </w:r>
      <w:r>
        <w:rPr>
          <w:noProof/>
        </w:rPr>
        <w:instrText xml:space="preserve"> PAGEREF _Toc445210846 \h </w:instrText>
      </w:r>
      <w:r>
        <w:rPr>
          <w:noProof/>
        </w:rPr>
      </w:r>
      <w:r>
        <w:rPr>
          <w:noProof/>
        </w:rPr>
        <w:fldChar w:fldCharType="separate"/>
      </w:r>
      <w:r w:rsidR="00184E31">
        <w:rPr>
          <w:noProof/>
        </w:rPr>
        <w:t>16</w:t>
      </w:r>
      <w:r>
        <w:rPr>
          <w:noProof/>
        </w:rPr>
        <w:fldChar w:fldCharType="end"/>
      </w:r>
    </w:p>
    <w:p w:rsidR="00D56A11" w:rsidRDefault="00D56A11">
      <w:pPr>
        <w:pStyle w:val="Sumrio3"/>
        <w:rPr>
          <w:rFonts w:asciiTheme="minorHAnsi" w:eastAsiaTheme="minorEastAsia" w:hAnsiTheme="minorHAnsi"/>
          <w:b w:val="0"/>
          <w:caps w:val="0"/>
          <w:noProof/>
          <w:sz w:val="22"/>
          <w:lang w:eastAsia="pt-BR"/>
        </w:rPr>
      </w:pPr>
      <w:r>
        <w:rPr>
          <w:noProof/>
        </w:rPr>
        <w:t>3.3.4</w:t>
      </w:r>
      <w:r>
        <w:rPr>
          <w:rFonts w:asciiTheme="minorHAnsi" w:eastAsiaTheme="minorEastAsia" w:hAnsiTheme="minorHAnsi"/>
          <w:b w:val="0"/>
          <w:caps w:val="0"/>
          <w:noProof/>
          <w:sz w:val="22"/>
          <w:lang w:eastAsia="pt-BR"/>
        </w:rPr>
        <w:tab/>
      </w:r>
      <w:r>
        <w:rPr>
          <w:noProof/>
        </w:rPr>
        <w:t>Das Penalidades</w:t>
      </w:r>
      <w:r>
        <w:rPr>
          <w:noProof/>
        </w:rPr>
        <w:tab/>
      </w:r>
      <w:r>
        <w:rPr>
          <w:noProof/>
        </w:rPr>
        <w:fldChar w:fldCharType="begin"/>
      </w:r>
      <w:r>
        <w:rPr>
          <w:noProof/>
        </w:rPr>
        <w:instrText xml:space="preserve"> PAGEREF _Toc445210847 \h </w:instrText>
      </w:r>
      <w:r>
        <w:rPr>
          <w:noProof/>
        </w:rPr>
      </w:r>
      <w:r>
        <w:rPr>
          <w:noProof/>
        </w:rPr>
        <w:fldChar w:fldCharType="separate"/>
      </w:r>
      <w:r w:rsidR="00184E31">
        <w:rPr>
          <w:noProof/>
        </w:rPr>
        <w:t>17</w:t>
      </w:r>
      <w:r>
        <w:rPr>
          <w:noProof/>
        </w:rPr>
        <w:fldChar w:fldCharType="end"/>
      </w:r>
    </w:p>
    <w:p w:rsidR="00D56A11" w:rsidRDefault="00D56A11">
      <w:pPr>
        <w:pStyle w:val="Sumrio1"/>
        <w:rPr>
          <w:rFonts w:asciiTheme="minorHAnsi" w:eastAsiaTheme="minorEastAsia" w:hAnsiTheme="minorHAnsi"/>
          <w:b w:val="0"/>
          <w:caps w:val="0"/>
          <w:noProof/>
          <w:sz w:val="22"/>
          <w:lang w:eastAsia="pt-BR"/>
        </w:rPr>
      </w:pPr>
      <w:r>
        <w:rPr>
          <w:noProof/>
        </w:rPr>
        <w:t>4</w:t>
      </w:r>
      <w:r>
        <w:rPr>
          <w:rFonts w:asciiTheme="minorHAnsi" w:eastAsiaTheme="minorEastAsia" w:hAnsiTheme="minorHAnsi"/>
          <w:b w:val="0"/>
          <w:caps w:val="0"/>
          <w:noProof/>
          <w:sz w:val="22"/>
          <w:lang w:eastAsia="pt-BR"/>
        </w:rPr>
        <w:tab/>
      </w:r>
      <w:r>
        <w:rPr>
          <w:noProof/>
        </w:rPr>
        <w:t>regras de utilização dos laboratórios</w:t>
      </w:r>
      <w:r>
        <w:rPr>
          <w:noProof/>
        </w:rPr>
        <w:tab/>
      </w:r>
      <w:r>
        <w:rPr>
          <w:noProof/>
        </w:rPr>
        <w:fldChar w:fldCharType="begin"/>
      </w:r>
      <w:r>
        <w:rPr>
          <w:noProof/>
        </w:rPr>
        <w:instrText xml:space="preserve"> PAGEREF _Toc445210848 \h </w:instrText>
      </w:r>
      <w:r>
        <w:rPr>
          <w:noProof/>
        </w:rPr>
      </w:r>
      <w:r>
        <w:rPr>
          <w:noProof/>
        </w:rPr>
        <w:fldChar w:fldCharType="separate"/>
      </w:r>
      <w:r w:rsidR="00184E31">
        <w:rPr>
          <w:noProof/>
        </w:rPr>
        <w:t>19</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4.1</w:t>
      </w:r>
      <w:r>
        <w:rPr>
          <w:rFonts w:asciiTheme="minorHAnsi" w:eastAsiaTheme="minorEastAsia" w:hAnsiTheme="minorHAnsi"/>
          <w:b w:val="0"/>
          <w:caps w:val="0"/>
          <w:noProof/>
          <w:sz w:val="22"/>
          <w:lang w:eastAsia="pt-BR"/>
        </w:rPr>
        <w:tab/>
      </w:r>
      <w:r>
        <w:rPr>
          <w:noProof/>
        </w:rPr>
        <w:t>Informática, Administração e Segurança Do Trabalho</w:t>
      </w:r>
      <w:r>
        <w:rPr>
          <w:noProof/>
        </w:rPr>
        <w:tab/>
      </w:r>
      <w:r>
        <w:rPr>
          <w:noProof/>
        </w:rPr>
        <w:fldChar w:fldCharType="begin"/>
      </w:r>
      <w:r>
        <w:rPr>
          <w:noProof/>
        </w:rPr>
        <w:instrText xml:space="preserve"> PAGEREF _Toc445210849 \h </w:instrText>
      </w:r>
      <w:r>
        <w:rPr>
          <w:noProof/>
        </w:rPr>
      </w:r>
      <w:r>
        <w:rPr>
          <w:noProof/>
        </w:rPr>
        <w:fldChar w:fldCharType="separate"/>
      </w:r>
      <w:r w:rsidR="00184E31">
        <w:rPr>
          <w:noProof/>
        </w:rPr>
        <w:t>19</w:t>
      </w:r>
      <w:r>
        <w:rPr>
          <w:noProof/>
        </w:rPr>
        <w:fldChar w:fldCharType="end"/>
      </w:r>
    </w:p>
    <w:p w:rsidR="00D56A11" w:rsidRDefault="00D56A11">
      <w:pPr>
        <w:pStyle w:val="Sumrio3"/>
        <w:rPr>
          <w:rFonts w:asciiTheme="minorHAnsi" w:eastAsiaTheme="minorEastAsia" w:hAnsiTheme="minorHAnsi"/>
          <w:b w:val="0"/>
          <w:caps w:val="0"/>
          <w:noProof/>
          <w:sz w:val="22"/>
          <w:lang w:eastAsia="pt-BR"/>
        </w:rPr>
      </w:pPr>
      <w:r>
        <w:rPr>
          <w:noProof/>
        </w:rPr>
        <w:t>4.1.1</w:t>
      </w:r>
      <w:r>
        <w:rPr>
          <w:rFonts w:asciiTheme="minorHAnsi" w:eastAsiaTheme="minorEastAsia" w:hAnsiTheme="minorHAnsi"/>
          <w:b w:val="0"/>
          <w:caps w:val="0"/>
          <w:noProof/>
          <w:sz w:val="22"/>
          <w:lang w:eastAsia="pt-BR"/>
        </w:rPr>
        <w:tab/>
      </w:r>
      <w:r>
        <w:rPr>
          <w:noProof/>
        </w:rPr>
        <w:t>Da Utilização Dos Laboratórios</w:t>
      </w:r>
      <w:r>
        <w:rPr>
          <w:noProof/>
        </w:rPr>
        <w:tab/>
      </w:r>
      <w:r>
        <w:rPr>
          <w:noProof/>
        </w:rPr>
        <w:fldChar w:fldCharType="begin"/>
      </w:r>
      <w:r>
        <w:rPr>
          <w:noProof/>
        </w:rPr>
        <w:instrText xml:space="preserve"> PAGEREF _Toc445210850 \h </w:instrText>
      </w:r>
      <w:r>
        <w:rPr>
          <w:noProof/>
        </w:rPr>
      </w:r>
      <w:r>
        <w:rPr>
          <w:noProof/>
        </w:rPr>
        <w:fldChar w:fldCharType="separate"/>
      </w:r>
      <w:r w:rsidR="00184E31">
        <w:rPr>
          <w:noProof/>
        </w:rPr>
        <w:t>19</w:t>
      </w:r>
      <w:r>
        <w:rPr>
          <w:noProof/>
        </w:rPr>
        <w:fldChar w:fldCharType="end"/>
      </w:r>
    </w:p>
    <w:p w:rsidR="00D56A11" w:rsidRDefault="00D56A11">
      <w:pPr>
        <w:pStyle w:val="Sumrio3"/>
        <w:rPr>
          <w:rFonts w:asciiTheme="minorHAnsi" w:eastAsiaTheme="minorEastAsia" w:hAnsiTheme="minorHAnsi"/>
          <w:b w:val="0"/>
          <w:caps w:val="0"/>
          <w:noProof/>
          <w:sz w:val="22"/>
          <w:lang w:eastAsia="pt-BR"/>
        </w:rPr>
      </w:pPr>
      <w:r>
        <w:rPr>
          <w:noProof/>
        </w:rPr>
        <w:t>4.1.2</w:t>
      </w:r>
      <w:r>
        <w:rPr>
          <w:rFonts w:asciiTheme="minorHAnsi" w:eastAsiaTheme="minorEastAsia" w:hAnsiTheme="minorHAnsi"/>
          <w:b w:val="0"/>
          <w:caps w:val="0"/>
          <w:noProof/>
          <w:sz w:val="22"/>
          <w:lang w:eastAsia="pt-BR"/>
        </w:rPr>
        <w:tab/>
      </w:r>
      <w:r>
        <w:rPr>
          <w:noProof/>
        </w:rPr>
        <w:t>Da Internet</w:t>
      </w:r>
      <w:r>
        <w:rPr>
          <w:noProof/>
        </w:rPr>
        <w:tab/>
      </w:r>
      <w:r>
        <w:rPr>
          <w:noProof/>
        </w:rPr>
        <w:fldChar w:fldCharType="begin"/>
      </w:r>
      <w:r>
        <w:rPr>
          <w:noProof/>
        </w:rPr>
        <w:instrText xml:space="preserve"> PAGEREF _Toc445210851 \h </w:instrText>
      </w:r>
      <w:r>
        <w:rPr>
          <w:noProof/>
        </w:rPr>
      </w:r>
      <w:r>
        <w:rPr>
          <w:noProof/>
        </w:rPr>
        <w:fldChar w:fldCharType="separate"/>
      </w:r>
      <w:r w:rsidR="00184E31">
        <w:rPr>
          <w:noProof/>
        </w:rPr>
        <w:t>20</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4.2</w:t>
      </w:r>
      <w:r>
        <w:rPr>
          <w:rFonts w:asciiTheme="minorHAnsi" w:eastAsiaTheme="minorEastAsia" w:hAnsiTheme="minorHAnsi"/>
          <w:b w:val="0"/>
          <w:caps w:val="0"/>
          <w:noProof/>
          <w:sz w:val="22"/>
          <w:lang w:eastAsia="pt-BR"/>
        </w:rPr>
        <w:tab/>
      </w:r>
      <w:r>
        <w:rPr>
          <w:noProof/>
        </w:rPr>
        <w:t>Ciências – Química, Física e Biologia</w:t>
      </w:r>
      <w:r>
        <w:rPr>
          <w:noProof/>
        </w:rPr>
        <w:tab/>
      </w:r>
      <w:r>
        <w:rPr>
          <w:noProof/>
        </w:rPr>
        <w:fldChar w:fldCharType="begin"/>
      </w:r>
      <w:r>
        <w:rPr>
          <w:noProof/>
        </w:rPr>
        <w:instrText xml:space="preserve"> PAGEREF _Toc445210852 \h </w:instrText>
      </w:r>
      <w:r>
        <w:rPr>
          <w:noProof/>
        </w:rPr>
      </w:r>
      <w:r>
        <w:rPr>
          <w:noProof/>
        </w:rPr>
        <w:fldChar w:fldCharType="separate"/>
      </w:r>
      <w:r w:rsidR="00184E31">
        <w:rPr>
          <w:noProof/>
        </w:rPr>
        <w:t>20</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4.3</w:t>
      </w:r>
      <w:r>
        <w:rPr>
          <w:rFonts w:asciiTheme="minorHAnsi" w:eastAsiaTheme="minorEastAsia" w:hAnsiTheme="minorHAnsi"/>
          <w:b w:val="0"/>
          <w:caps w:val="0"/>
          <w:noProof/>
          <w:sz w:val="22"/>
          <w:lang w:eastAsia="pt-BR"/>
        </w:rPr>
        <w:tab/>
      </w:r>
      <w:r>
        <w:rPr>
          <w:noProof/>
        </w:rPr>
        <w:t>Das Proibições</w:t>
      </w:r>
      <w:r>
        <w:rPr>
          <w:noProof/>
        </w:rPr>
        <w:tab/>
      </w:r>
      <w:r>
        <w:rPr>
          <w:noProof/>
        </w:rPr>
        <w:fldChar w:fldCharType="begin"/>
      </w:r>
      <w:r>
        <w:rPr>
          <w:noProof/>
        </w:rPr>
        <w:instrText xml:space="preserve"> PAGEREF _Toc445210853 \h </w:instrText>
      </w:r>
      <w:r>
        <w:rPr>
          <w:noProof/>
        </w:rPr>
      </w:r>
      <w:r>
        <w:rPr>
          <w:noProof/>
        </w:rPr>
        <w:fldChar w:fldCharType="separate"/>
      </w:r>
      <w:r w:rsidR="00184E31">
        <w:rPr>
          <w:noProof/>
        </w:rPr>
        <w:t>21</w:t>
      </w:r>
      <w:r>
        <w:rPr>
          <w:noProof/>
        </w:rPr>
        <w:fldChar w:fldCharType="end"/>
      </w:r>
    </w:p>
    <w:p w:rsidR="00D56A11" w:rsidRDefault="00D56A11">
      <w:pPr>
        <w:pStyle w:val="Sumrio1"/>
        <w:rPr>
          <w:rFonts w:asciiTheme="minorHAnsi" w:eastAsiaTheme="minorEastAsia" w:hAnsiTheme="minorHAnsi"/>
          <w:b w:val="0"/>
          <w:caps w:val="0"/>
          <w:noProof/>
          <w:sz w:val="22"/>
          <w:lang w:eastAsia="pt-BR"/>
        </w:rPr>
      </w:pPr>
      <w:r>
        <w:rPr>
          <w:noProof/>
        </w:rPr>
        <w:t>5</w:t>
      </w:r>
      <w:r>
        <w:rPr>
          <w:rFonts w:asciiTheme="minorHAnsi" w:eastAsiaTheme="minorEastAsia" w:hAnsiTheme="minorHAnsi"/>
          <w:b w:val="0"/>
          <w:caps w:val="0"/>
          <w:noProof/>
          <w:sz w:val="22"/>
          <w:lang w:eastAsia="pt-BR"/>
        </w:rPr>
        <w:tab/>
      </w:r>
      <w:r>
        <w:rPr>
          <w:noProof/>
        </w:rPr>
        <w:t>SECRETARIA</w:t>
      </w:r>
      <w:r>
        <w:rPr>
          <w:noProof/>
        </w:rPr>
        <w:tab/>
      </w:r>
      <w:r>
        <w:rPr>
          <w:noProof/>
        </w:rPr>
        <w:fldChar w:fldCharType="begin"/>
      </w:r>
      <w:r>
        <w:rPr>
          <w:noProof/>
        </w:rPr>
        <w:instrText xml:space="preserve"> PAGEREF _Toc445210854 \h </w:instrText>
      </w:r>
      <w:r>
        <w:rPr>
          <w:noProof/>
        </w:rPr>
      </w:r>
      <w:r>
        <w:rPr>
          <w:noProof/>
        </w:rPr>
        <w:fldChar w:fldCharType="separate"/>
      </w:r>
      <w:r w:rsidR="00184E31">
        <w:rPr>
          <w:noProof/>
        </w:rPr>
        <w:t>24</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5.1</w:t>
      </w:r>
      <w:r>
        <w:rPr>
          <w:rFonts w:asciiTheme="minorHAnsi" w:eastAsiaTheme="minorEastAsia" w:hAnsiTheme="minorHAnsi"/>
          <w:b w:val="0"/>
          <w:caps w:val="0"/>
          <w:noProof/>
          <w:sz w:val="22"/>
          <w:lang w:eastAsia="pt-BR"/>
        </w:rPr>
        <w:tab/>
      </w:r>
      <w:r>
        <w:rPr>
          <w:noProof/>
        </w:rPr>
        <w:t>Solicitação de Fotocópias de Material Didático</w:t>
      </w:r>
      <w:r>
        <w:rPr>
          <w:noProof/>
        </w:rPr>
        <w:tab/>
      </w:r>
      <w:r>
        <w:rPr>
          <w:noProof/>
        </w:rPr>
        <w:fldChar w:fldCharType="begin"/>
      </w:r>
      <w:r>
        <w:rPr>
          <w:noProof/>
        </w:rPr>
        <w:instrText xml:space="preserve"> PAGEREF _Toc445210855 \h </w:instrText>
      </w:r>
      <w:r>
        <w:rPr>
          <w:noProof/>
        </w:rPr>
      </w:r>
      <w:r>
        <w:rPr>
          <w:noProof/>
        </w:rPr>
        <w:fldChar w:fldCharType="separate"/>
      </w:r>
      <w:r w:rsidR="00184E31">
        <w:rPr>
          <w:noProof/>
        </w:rPr>
        <w:t>24</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5.2</w:t>
      </w:r>
      <w:r>
        <w:rPr>
          <w:rFonts w:asciiTheme="minorHAnsi" w:eastAsiaTheme="minorEastAsia" w:hAnsiTheme="minorHAnsi"/>
          <w:b w:val="0"/>
          <w:caps w:val="0"/>
          <w:noProof/>
          <w:sz w:val="22"/>
          <w:lang w:eastAsia="pt-BR"/>
        </w:rPr>
        <w:tab/>
      </w:r>
      <w:r>
        <w:rPr>
          <w:noProof/>
        </w:rPr>
        <w:t>Solicitação de Declarações</w:t>
      </w:r>
      <w:r>
        <w:rPr>
          <w:noProof/>
        </w:rPr>
        <w:tab/>
      </w:r>
      <w:r>
        <w:rPr>
          <w:noProof/>
        </w:rPr>
        <w:fldChar w:fldCharType="begin"/>
      </w:r>
      <w:r>
        <w:rPr>
          <w:noProof/>
        </w:rPr>
        <w:instrText xml:space="preserve"> PAGEREF _Toc445210856 \h </w:instrText>
      </w:r>
      <w:r>
        <w:rPr>
          <w:noProof/>
        </w:rPr>
      </w:r>
      <w:r>
        <w:rPr>
          <w:noProof/>
        </w:rPr>
        <w:fldChar w:fldCharType="separate"/>
      </w:r>
      <w:r w:rsidR="00184E31">
        <w:rPr>
          <w:noProof/>
        </w:rPr>
        <w:t>24</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5.3</w:t>
      </w:r>
      <w:r>
        <w:rPr>
          <w:rFonts w:asciiTheme="minorHAnsi" w:eastAsiaTheme="minorEastAsia" w:hAnsiTheme="minorHAnsi"/>
          <w:b w:val="0"/>
          <w:caps w:val="0"/>
          <w:noProof/>
          <w:sz w:val="22"/>
          <w:lang w:eastAsia="pt-BR"/>
        </w:rPr>
        <w:tab/>
      </w:r>
      <w:r>
        <w:rPr>
          <w:noProof/>
        </w:rPr>
        <w:t>Atestado de Frequência</w:t>
      </w:r>
      <w:r>
        <w:rPr>
          <w:noProof/>
        </w:rPr>
        <w:tab/>
      </w:r>
      <w:r>
        <w:rPr>
          <w:noProof/>
        </w:rPr>
        <w:fldChar w:fldCharType="begin"/>
      </w:r>
      <w:r>
        <w:rPr>
          <w:noProof/>
        </w:rPr>
        <w:instrText xml:space="preserve"> PAGEREF _Toc445210857 \h </w:instrText>
      </w:r>
      <w:r>
        <w:rPr>
          <w:noProof/>
        </w:rPr>
      </w:r>
      <w:r>
        <w:rPr>
          <w:noProof/>
        </w:rPr>
        <w:fldChar w:fldCharType="separate"/>
      </w:r>
      <w:r w:rsidR="00184E31">
        <w:rPr>
          <w:noProof/>
        </w:rPr>
        <w:t>24</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5.4</w:t>
      </w:r>
      <w:r>
        <w:rPr>
          <w:rFonts w:asciiTheme="minorHAnsi" w:eastAsiaTheme="minorEastAsia" w:hAnsiTheme="minorHAnsi"/>
          <w:b w:val="0"/>
          <w:caps w:val="0"/>
          <w:noProof/>
          <w:sz w:val="22"/>
          <w:lang w:eastAsia="pt-BR"/>
        </w:rPr>
        <w:tab/>
      </w:r>
      <w:r w:rsidRPr="00BF7E79">
        <w:rPr>
          <w:caps w:val="0"/>
          <w:noProof/>
        </w:rPr>
        <w:t>Solicitação de Aproveitamento de Estudos e Avaliação e</w:t>
      </w:r>
      <w:r>
        <w:rPr>
          <w:noProof/>
        </w:rPr>
        <w:t xml:space="preserve"> Certificação de Competências</w:t>
      </w:r>
      <w:r>
        <w:rPr>
          <w:noProof/>
        </w:rPr>
        <w:tab/>
      </w:r>
      <w:r>
        <w:rPr>
          <w:noProof/>
        </w:rPr>
        <w:fldChar w:fldCharType="begin"/>
      </w:r>
      <w:r>
        <w:rPr>
          <w:noProof/>
        </w:rPr>
        <w:instrText xml:space="preserve"> PAGEREF _Toc445210858 \h </w:instrText>
      </w:r>
      <w:r>
        <w:rPr>
          <w:noProof/>
        </w:rPr>
      </w:r>
      <w:r>
        <w:rPr>
          <w:noProof/>
        </w:rPr>
        <w:fldChar w:fldCharType="separate"/>
      </w:r>
      <w:r w:rsidR="00184E31">
        <w:rPr>
          <w:noProof/>
        </w:rPr>
        <w:t>24</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5.5</w:t>
      </w:r>
      <w:r>
        <w:rPr>
          <w:rFonts w:asciiTheme="minorHAnsi" w:eastAsiaTheme="minorEastAsia" w:hAnsiTheme="minorHAnsi"/>
          <w:b w:val="0"/>
          <w:caps w:val="0"/>
          <w:noProof/>
          <w:sz w:val="22"/>
          <w:lang w:eastAsia="pt-BR"/>
        </w:rPr>
        <w:tab/>
      </w:r>
      <w:r>
        <w:rPr>
          <w:noProof/>
        </w:rPr>
        <w:t>Estágio Supervisionado</w:t>
      </w:r>
      <w:r>
        <w:rPr>
          <w:noProof/>
        </w:rPr>
        <w:tab/>
      </w:r>
      <w:r>
        <w:rPr>
          <w:noProof/>
        </w:rPr>
        <w:fldChar w:fldCharType="begin"/>
      </w:r>
      <w:r>
        <w:rPr>
          <w:noProof/>
        </w:rPr>
        <w:instrText xml:space="preserve"> PAGEREF _Toc445210859 \h </w:instrText>
      </w:r>
      <w:r>
        <w:rPr>
          <w:noProof/>
        </w:rPr>
      </w:r>
      <w:r>
        <w:rPr>
          <w:noProof/>
        </w:rPr>
        <w:fldChar w:fldCharType="separate"/>
      </w:r>
      <w:r w:rsidR="00184E31">
        <w:rPr>
          <w:noProof/>
        </w:rPr>
        <w:t>26</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5.6</w:t>
      </w:r>
      <w:r>
        <w:rPr>
          <w:rFonts w:asciiTheme="minorHAnsi" w:eastAsiaTheme="minorEastAsia" w:hAnsiTheme="minorHAnsi"/>
          <w:b w:val="0"/>
          <w:caps w:val="0"/>
          <w:noProof/>
          <w:sz w:val="22"/>
          <w:lang w:eastAsia="pt-BR"/>
        </w:rPr>
        <w:tab/>
      </w:r>
      <w:r>
        <w:rPr>
          <w:noProof/>
        </w:rPr>
        <w:t>Pedido de Desistência do Curso</w:t>
      </w:r>
      <w:r>
        <w:rPr>
          <w:noProof/>
        </w:rPr>
        <w:tab/>
      </w:r>
      <w:r>
        <w:rPr>
          <w:noProof/>
        </w:rPr>
        <w:fldChar w:fldCharType="begin"/>
      </w:r>
      <w:r>
        <w:rPr>
          <w:noProof/>
        </w:rPr>
        <w:instrText xml:space="preserve"> PAGEREF _Toc445210860 \h </w:instrText>
      </w:r>
      <w:r>
        <w:rPr>
          <w:noProof/>
        </w:rPr>
      </w:r>
      <w:r>
        <w:rPr>
          <w:noProof/>
        </w:rPr>
        <w:fldChar w:fldCharType="separate"/>
      </w:r>
      <w:r w:rsidR="00184E31">
        <w:rPr>
          <w:noProof/>
        </w:rPr>
        <w:t>26</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5.7</w:t>
      </w:r>
      <w:r>
        <w:rPr>
          <w:rFonts w:asciiTheme="minorHAnsi" w:eastAsiaTheme="minorEastAsia" w:hAnsiTheme="minorHAnsi"/>
          <w:b w:val="0"/>
          <w:caps w:val="0"/>
          <w:noProof/>
          <w:sz w:val="22"/>
          <w:lang w:eastAsia="pt-BR"/>
        </w:rPr>
        <w:tab/>
      </w:r>
      <w:r>
        <w:rPr>
          <w:noProof/>
        </w:rPr>
        <w:t>Trancamento de Matrícula</w:t>
      </w:r>
      <w:r>
        <w:rPr>
          <w:noProof/>
        </w:rPr>
        <w:tab/>
      </w:r>
      <w:r>
        <w:rPr>
          <w:noProof/>
        </w:rPr>
        <w:fldChar w:fldCharType="begin"/>
      </w:r>
      <w:r>
        <w:rPr>
          <w:noProof/>
        </w:rPr>
        <w:instrText xml:space="preserve"> PAGEREF _Toc445210861 \h </w:instrText>
      </w:r>
      <w:r>
        <w:rPr>
          <w:noProof/>
        </w:rPr>
      </w:r>
      <w:r>
        <w:rPr>
          <w:noProof/>
        </w:rPr>
        <w:fldChar w:fldCharType="separate"/>
      </w:r>
      <w:r w:rsidR="00184E31">
        <w:rPr>
          <w:noProof/>
        </w:rPr>
        <w:t>26</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5.8</w:t>
      </w:r>
      <w:r>
        <w:rPr>
          <w:rFonts w:asciiTheme="minorHAnsi" w:eastAsiaTheme="minorEastAsia" w:hAnsiTheme="minorHAnsi"/>
          <w:b w:val="0"/>
          <w:caps w:val="0"/>
          <w:noProof/>
          <w:sz w:val="22"/>
          <w:lang w:eastAsia="pt-BR"/>
        </w:rPr>
        <w:tab/>
      </w:r>
      <w:r>
        <w:rPr>
          <w:noProof/>
        </w:rPr>
        <w:t>Condições Especiais de Atividades Escolares (Aluno Enfermo ou Gestante)</w:t>
      </w:r>
      <w:r>
        <w:rPr>
          <w:noProof/>
        </w:rPr>
        <w:tab/>
      </w:r>
      <w:r>
        <w:rPr>
          <w:noProof/>
        </w:rPr>
        <w:fldChar w:fldCharType="begin"/>
      </w:r>
      <w:r>
        <w:rPr>
          <w:noProof/>
        </w:rPr>
        <w:instrText xml:space="preserve"> PAGEREF _Toc445210862 \h </w:instrText>
      </w:r>
      <w:r>
        <w:rPr>
          <w:noProof/>
        </w:rPr>
      </w:r>
      <w:r>
        <w:rPr>
          <w:noProof/>
        </w:rPr>
        <w:fldChar w:fldCharType="separate"/>
      </w:r>
      <w:r w:rsidR="00184E31">
        <w:rPr>
          <w:noProof/>
        </w:rPr>
        <w:t>27</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5.9</w:t>
      </w:r>
      <w:r>
        <w:rPr>
          <w:rFonts w:asciiTheme="minorHAnsi" w:eastAsiaTheme="minorEastAsia" w:hAnsiTheme="minorHAnsi"/>
          <w:b w:val="0"/>
          <w:caps w:val="0"/>
          <w:noProof/>
          <w:sz w:val="22"/>
          <w:lang w:eastAsia="pt-BR"/>
        </w:rPr>
        <w:tab/>
      </w:r>
      <w:r>
        <w:rPr>
          <w:noProof/>
        </w:rPr>
        <w:t>Pedido de Transferência</w:t>
      </w:r>
      <w:r>
        <w:rPr>
          <w:noProof/>
        </w:rPr>
        <w:tab/>
      </w:r>
      <w:r>
        <w:rPr>
          <w:noProof/>
        </w:rPr>
        <w:fldChar w:fldCharType="begin"/>
      </w:r>
      <w:r>
        <w:rPr>
          <w:noProof/>
        </w:rPr>
        <w:instrText xml:space="preserve"> PAGEREF _Toc445210863 \h </w:instrText>
      </w:r>
      <w:r>
        <w:rPr>
          <w:noProof/>
        </w:rPr>
      </w:r>
      <w:r>
        <w:rPr>
          <w:noProof/>
        </w:rPr>
        <w:fldChar w:fldCharType="separate"/>
      </w:r>
      <w:r w:rsidR="00184E31">
        <w:rPr>
          <w:noProof/>
        </w:rPr>
        <w:t>27</w:t>
      </w:r>
      <w:r>
        <w:rPr>
          <w:noProof/>
        </w:rPr>
        <w:fldChar w:fldCharType="end"/>
      </w:r>
    </w:p>
    <w:p w:rsidR="00D56A11" w:rsidRDefault="00D56A11">
      <w:pPr>
        <w:pStyle w:val="Sumrio2"/>
        <w:rPr>
          <w:noProof/>
        </w:rPr>
      </w:pPr>
      <w:r>
        <w:rPr>
          <w:noProof/>
        </w:rPr>
        <w:t>5.10</w:t>
      </w:r>
      <w:r>
        <w:rPr>
          <w:rFonts w:asciiTheme="minorHAnsi" w:eastAsiaTheme="minorEastAsia" w:hAnsiTheme="minorHAnsi"/>
          <w:b w:val="0"/>
          <w:caps w:val="0"/>
          <w:noProof/>
          <w:sz w:val="22"/>
          <w:lang w:eastAsia="pt-BR"/>
        </w:rPr>
        <w:tab/>
      </w:r>
      <w:r>
        <w:rPr>
          <w:noProof/>
        </w:rPr>
        <w:t>Histórico Escolar de Conclusão de Curso</w:t>
      </w:r>
      <w:r>
        <w:rPr>
          <w:noProof/>
        </w:rPr>
        <w:tab/>
      </w:r>
      <w:r>
        <w:rPr>
          <w:noProof/>
        </w:rPr>
        <w:fldChar w:fldCharType="begin"/>
      </w:r>
      <w:r>
        <w:rPr>
          <w:noProof/>
        </w:rPr>
        <w:instrText xml:space="preserve"> PAGEREF _Toc445210864 \h </w:instrText>
      </w:r>
      <w:r>
        <w:rPr>
          <w:noProof/>
        </w:rPr>
      </w:r>
      <w:r>
        <w:rPr>
          <w:noProof/>
        </w:rPr>
        <w:fldChar w:fldCharType="separate"/>
      </w:r>
      <w:r w:rsidR="00184E31">
        <w:rPr>
          <w:noProof/>
        </w:rPr>
        <w:t>28</w:t>
      </w:r>
      <w:r>
        <w:rPr>
          <w:noProof/>
        </w:rPr>
        <w:fldChar w:fldCharType="end"/>
      </w:r>
    </w:p>
    <w:p w:rsidR="00D56A11" w:rsidRDefault="00D56A11" w:rsidP="00D56A11">
      <w:pPr>
        <w:rPr>
          <w:noProof/>
        </w:rPr>
      </w:pPr>
    </w:p>
    <w:p w:rsidR="00D56A11" w:rsidRDefault="00D56A11" w:rsidP="00D56A11">
      <w:pPr>
        <w:spacing w:line="240" w:lineRule="auto"/>
        <w:jc w:val="center"/>
        <w:rPr>
          <w:rFonts w:cs="Arial"/>
          <w:b/>
          <w:noProof/>
          <w:sz w:val="18"/>
          <w:szCs w:val="18"/>
        </w:rPr>
      </w:pPr>
      <w:r>
        <w:rPr>
          <w:rFonts w:cs="Arial"/>
          <w:b/>
          <w:noProof/>
          <w:sz w:val="18"/>
          <w:szCs w:val="18"/>
        </w:rPr>
        <w:t>CAPÍTULO 2</w:t>
      </w:r>
    </w:p>
    <w:p w:rsidR="00D56A11" w:rsidRDefault="00D56A11" w:rsidP="00D56A11">
      <w:pPr>
        <w:spacing w:line="240" w:lineRule="auto"/>
        <w:jc w:val="center"/>
        <w:rPr>
          <w:rFonts w:cs="Arial"/>
          <w:b/>
          <w:noProof/>
          <w:sz w:val="18"/>
          <w:szCs w:val="18"/>
        </w:rPr>
      </w:pPr>
      <w:r>
        <w:rPr>
          <w:rFonts w:cs="Arial"/>
          <w:b/>
          <w:noProof/>
          <w:sz w:val="18"/>
          <w:szCs w:val="18"/>
        </w:rPr>
        <w:t>CÓDIGO DE ÉTICA E CONDUTA</w:t>
      </w:r>
    </w:p>
    <w:p w:rsidR="00D56A11" w:rsidRPr="00D56A11" w:rsidRDefault="00D56A11" w:rsidP="00D56A11">
      <w:pPr>
        <w:rPr>
          <w:noProof/>
        </w:rPr>
      </w:pPr>
    </w:p>
    <w:p w:rsidR="00D56A11" w:rsidRDefault="00D56A11">
      <w:pPr>
        <w:pStyle w:val="Sumrio1"/>
        <w:rPr>
          <w:rFonts w:asciiTheme="minorHAnsi" w:eastAsiaTheme="minorEastAsia" w:hAnsiTheme="minorHAnsi"/>
          <w:b w:val="0"/>
          <w:caps w:val="0"/>
          <w:noProof/>
          <w:sz w:val="22"/>
          <w:lang w:eastAsia="pt-BR"/>
        </w:rPr>
      </w:pPr>
      <w:r>
        <w:rPr>
          <w:noProof/>
        </w:rPr>
        <w:t>1</w:t>
      </w:r>
      <w:r>
        <w:rPr>
          <w:rFonts w:asciiTheme="minorHAnsi" w:eastAsiaTheme="minorEastAsia" w:hAnsiTheme="minorHAnsi"/>
          <w:b w:val="0"/>
          <w:caps w:val="0"/>
          <w:noProof/>
          <w:sz w:val="22"/>
          <w:lang w:eastAsia="pt-BR"/>
        </w:rPr>
        <w:tab/>
      </w:r>
      <w:r>
        <w:rPr>
          <w:noProof/>
        </w:rPr>
        <w:t>Código de ética e conduta escolar</w:t>
      </w:r>
      <w:r>
        <w:rPr>
          <w:noProof/>
        </w:rPr>
        <w:tab/>
      </w:r>
      <w:r>
        <w:rPr>
          <w:noProof/>
        </w:rPr>
        <w:fldChar w:fldCharType="begin"/>
      </w:r>
      <w:r>
        <w:rPr>
          <w:noProof/>
        </w:rPr>
        <w:instrText xml:space="preserve"> PAGEREF _Toc445210865 \h </w:instrText>
      </w:r>
      <w:r>
        <w:rPr>
          <w:noProof/>
        </w:rPr>
      </w:r>
      <w:r>
        <w:rPr>
          <w:noProof/>
        </w:rPr>
        <w:fldChar w:fldCharType="separate"/>
      </w:r>
      <w:r w:rsidR="00184E31">
        <w:rPr>
          <w:noProof/>
        </w:rPr>
        <w:t>30</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1.1</w:t>
      </w:r>
      <w:r>
        <w:rPr>
          <w:rFonts w:asciiTheme="minorHAnsi" w:eastAsiaTheme="minorEastAsia" w:hAnsiTheme="minorHAnsi"/>
          <w:b w:val="0"/>
          <w:caps w:val="0"/>
          <w:noProof/>
          <w:sz w:val="22"/>
          <w:lang w:eastAsia="pt-BR"/>
        </w:rPr>
        <w:tab/>
      </w:r>
      <w:r>
        <w:rPr>
          <w:noProof/>
        </w:rPr>
        <w:t>Objetivo</w:t>
      </w:r>
      <w:r>
        <w:rPr>
          <w:noProof/>
        </w:rPr>
        <w:tab/>
      </w:r>
      <w:r>
        <w:rPr>
          <w:noProof/>
        </w:rPr>
        <w:fldChar w:fldCharType="begin"/>
      </w:r>
      <w:r>
        <w:rPr>
          <w:noProof/>
        </w:rPr>
        <w:instrText xml:space="preserve"> PAGEREF _Toc445210866 \h </w:instrText>
      </w:r>
      <w:r>
        <w:rPr>
          <w:noProof/>
        </w:rPr>
      </w:r>
      <w:r>
        <w:rPr>
          <w:noProof/>
        </w:rPr>
        <w:fldChar w:fldCharType="separate"/>
      </w:r>
      <w:r w:rsidR="00184E31">
        <w:rPr>
          <w:noProof/>
        </w:rPr>
        <w:t>31</w:t>
      </w:r>
      <w:r>
        <w:rPr>
          <w:noProof/>
        </w:rPr>
        <w:fldChar w:fldCharType="end"/>
      </w:r>
    </w:p>
    <w:p w:rsidR="00D56A11" w:rsidRDefault="00D56A11">
      <w:pPr>
        <w:pStyle w:val="Sumrio1"/>
        <w:rPr>
          <w:rFonts w:asciiTheme="minorHAnsi" w:eastAsiaTheme="minorEastAsia" w:hAnsiTheme="minorHAnsi"/>
          <w:b w:val="0"/>
          <w:caps w:val="0"/>
          <w:noProof/>
          <w:sz w:val="22"/>
          <w:lang w:eastAsia="pt-BR"/>
        </w:rPr>
      </w:pPr>
      <w:r>
        <w:rPr>
          <w:noProof/>
        </w:rPr>
        <w:t>2</w:t>
      </w:r>
      <w:r>
        <w:rPr>
          <w:rFonts w:asciiTheme="minorHAnsi" w:eastAsiaTheme="minorEastAsia" w:hAnsiTheme="minorHAnsi"/>
          <w:b w:val="0"/>
          <w:caps w:val="0"/>
          <w:noProof/>
          <w:sz w:val="22"/>
          <w:lang w:eastAsia="pt-BR"/>
        </w:rPr>
        <w:tab/>
      </w:r>
      <w:r>
        <w:rPr>
          <w:noProof/>
        </w:rPr>
        <w:t>Aplicação</w:t>
      </w:r>
      <w:r>
        <w:rPr>
          <w:noProof/>
        </w:rPr>
        <w:tab/>
      </w:r>
      <w:r>
        <w:rPr>
          <w:noProof/>
        </w:rPr>
        <w:fldChar w:fldCharType="begin"/>
      </w:r>
      <w:r>
        <w:rPr>
          <w:noProof/>
        </w:rPr>
        <w:instrText xml:space="preserve"> PAGEREF _Toc445210867 \h </w:instrText>
      </w:r>
      <w:r>
        <w:rPr>
          <w:noProof/>
        </w:rPr>
      </w:r>
      <w:r>
        <w:rPr>
          <w:noProof/>
        </w:rPr>
        <w:fldChar w:fldCharType="separate"/>
      </w:r>
      <w:r w:rsidR="00184E31">
        <w:rPr>
          <w:noProof/>
        </w:rPr>
        <w:t>32</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2.1</w:t>
      </w:r>
      <w:r>
        <w:rPr>
          <w:rFonts w:asciiTheme="minorHAnsi" w:eastAsiaTheme="minorEastAsia" w:hAnsiTheme="minorHAnsi"/>
          <w:b w:val="0"/>
          <w:caps w:val="0"/>
          <w:noProof/>
          <w:sz w:val="22"/>
          <w:lang w:eastAsia="pt-BR"/>
        </w:rPr>
        <w:tab/>
      </w:r>
      <w:r>
        <w:rPr>
          <w:noProof/>
        </w:rPr>
        <w:t>RESPEITO AS LEIS</w:t>
      </w:r>
      <w:r>
        <w:rPr>
          <w:noProof/>
        </w:rPr>
        <w:tab/>
      </w:r>
      <w:r>
        <w:rPr>
          <w:noProof/>
        </w:rPr>
        <w:fldChar w:fldCharType="begin"/>
      </w:r>
      <w:r>
        <w:rPr>
          <w:noProof/>
        </w:rPr>
        <w:instrText xml:space="preserve"> PAGEREF _Toc445210868 \h </w:instrText>
      </w:r>
      <w:r>
        <w:rPr>
          <w:noProof/>
        </w:rPr>
      </w:r>
      <w:r>
        <w:rPr>
          <w:noProof/>
        </w:rPr>
        <w:fldChar w:fldCharType="separate"/>
      </w:r>
      <w:r w:rsidR="00184E31">
        <w:rPr>
          <w:noProof/>
        </w:rPr>
        <w:t>32</w:t>
      </w:r>
      <w:r>
        <w:rPr>
          <w:noProof/>
        </w:rPr>
        <w:fldChar w:fldCharType="end"/>
      </w:r>
    </w:p>
    <w:p w:rsidR="00D56A11" w:rsidRDefault="00D56A11">
      <w:pPr>
        <w:pStyle w:val="Sumrio1"/>
        <w:rPr>
          <w:rFonts w:asciiTheme="minorHAnsi" w:eastAsiaTheme="minorEastAsia" w:hAnsiTheme="minorHAnsi"/>
          <w:b w:val="0"/>
          <w:caps w:val="0"/>
          <w:noProof/>
          <w:sz w:val="22"/>
          <w:lang w:eastAsia="pt-BR"/>
        </w:rPr>
      </w:pPr>
      <w:r>
        <w:rPr>
          <w:noProof/>
        </w:rPr>
        <w:t>3</w:t>
      </w:r>
      <w:r>
        <w:rPr>
          <w:rFonts w:asciiTheme="minorHAnsi" w:eastAsiaTheme="minorEastAsia" w:hAnsiTheme="minorHAnsi"/>
          <w:b w:val="0"/>
          <w:caps w:val="0"/>
          <w:noProof/>
          <w:sz w:val="22"/>
          <w:lang w:eastAsia="pt-BR"/>
        </w:rPr>
        <w:tab/>
      </w:r>
      <w:r>
        <w:rPr>
          <w:noProof/>
        </w:rPr>
        <w:t>Conduta Profissional</w:t>
      </w:r>
      <w:r>
        <w:rPr>
          <w:noProof/>
        </w:rPr>
        <w:tab/>
      </w:r>
      <w:r>
        <w:rPr>
          <w:noProof/>
        </w:rPr>
        <w:fldChar w:fldCharType="begin"/>
      </w:r>
      <w:r>
        <w:rPr>
          <w:noProof/>
        </w:rPr>
        <w:instrText xml:space="preserve"> PAGEREF _Toc445210869 \h </w:instrText>
      </w:r>
      <w:r>
        <w:rPr>
          <w:noProof/>
        </w:rPr>
      </w:r>
      <w:r>
        <w:rPr>
          <w:noProof/>
        </w:rPr>
        <w:fldChar w:fldCharType="separate"/>
      </w:r>
      <w:r w:rsidR="00184E31">
        <w:rPr>
          <w:noProof/>
        </w:rPr>
        <w:t>33</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3.1</w:t>
      </w:r>
      <w:r>
        <w:rPr>
          <w:rFonts w:asciiTheme="minorHAnsi" w:eastAsiaTheme="minorEastAsia" w:hAnsiTheme="minorHAnsi"/>
          <w:b w:val="0"/>
          <w:caps w:val="0"/>
          <w:noProof/>
          <w:sz w:val="22"/>
          <w:lang w:eastAsia="pt-BR"/>
        </w:rPr>
        <w:tab/>
      </w:r>
      <w:r>
        <w:rPr>
          <w:noProof/>
        </w:rPr>
        <w:t>INTEGRAÇÃO</w:t>
      </w:r>
      <w:r>
        <w:rPr>
          <w:noProof/>
        </w:rPr>
        <w:tab/>
      </w:r>
      <w:r>
        <w:rPr>
          <w:noProof/>
        </w:rPr>
        <w:fldChar w:fldCharType="begin"/>
      </w:r>
      <w:r>
        <w:rPr>
          <w:noProof/>
        </w:rPr>
        <w:instrText xml:space="preserve"> PAGEREF _Toc445210870 \h </w:instrText>
      </w:r>
      <w:r>
        <w:rPr>
          <w:noProof/>
        </w:rPr>
      </w:r>
      <w:r>
        <w:rPr>
          <w:noProof/>
        </w:rPr>
        <w:fldChar w:fldCharType="separate"/>
      </w:r>
      <w:r w:rsidR="00184E31">
        <w:rPr>
          <w:noProof/>
        </w:rPr>
        <w:t>34</w:t>
      </w:r>
      <w:r>
        <w:rPr>
          <w:noProof/>
        </w:rPr>
        <w:fldChar w:fldCharType="end"/>
      </w:r>
    </w:p>
    <w:p w:rsidR="00D56A11" w:rsidRDefault="00D56A11">
      <w:pPr>
        <w:pStyle w:val="Sumrio1"/>
        <w:rPr>
          <w:rFonts w:asciiTheme="minorHAnsi" w:eastAsiaTheme="minorEastAsia" w:hAnsiTheme="minorHAnsi"/>
          <w:b w:val="0"/>
          <w:caps w:val="0"/>
          <w:noProof/>
          <w:sz w:val="22"/>
          <w:lang w:eastAsia="pt-BR"/>
        </w:rPr>
      </w:pPr>
      <w:r>
        <w:rPr>
          <w:noProof/>
        </w:rPr>
        <w:t>4</w:t>
      </w:r>
      <w:r>
        <w:rPr>
          <w:rFonts w:asciiTheme="minorHAnsi" w:eastAsiaTheme="minorEastAsia" w:hAnsiTheme="minorHAnsi"/>
          <w:b w:val="0"/>
          <w:caps w:val="0"/>
          <w:noProof/>
          <w:sz w:val="22"/>
          <w:lang w:eastAsia="pt-BR"/>
        </w:rPr>
        <w:tab/>
      </w:r>
      <w:r>
        <w:rPr>
          <w:noProof/>
        </w:rPr>
        <w:t>Uso do Uniforme e traje escolar.</w:t>
      </w:r>
      <w:r>
        <w:rPr>
          <w:noProof/>
        </w:rPr>
        <w:tab/>
      </w:r>
      <w:r>
        <w:rPr>
          <w:noProof/>
        </w:rPr>
        <w:fldChar w:fldCharType="begin"/>
      </w:r>
      <w:r>
        <w:rPr>
          <w:noProof/>
        </w:rPr>
        <w:instrText xml:space="preserve"> PAGEREF _Toc445210871 \h </w:instrText>
      </w:r>
      <w:r>
        <w:rPr>
          <w:noProof/>
        </w:rPr>
      </w:r>
      <w:r>
        <w:rPr>
          <w:noProof/>
        </w:rPr>
        <w:fldChar w:fldCharType="separate"/>
      </w:r>
      <w:r w:rsidR="00184E31">
        <w:rPr>
          <w:noProof/>
        </w:rPr>
        <w:t>35</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4.1</w:t>
      </w:r>
      <w:r>
        <w:rPr>
          <w:rFonts w:asciiTheme="minorHAnsi" w:eastAsiaTheme="minorEastAsia" w:hAnsiTheme="minorHAnsi"/>
          <w:b w:val="0"/>
          <w:caps w:val="0"/>
          <w:noProof/>
          <w:sz w:val="22"/>
          <w:lang w:eastAsia="pt-BR"/>
        </w:rPr>
        <w:tab/>
      </w:r>
      <w:r>
        <w:rPr>
          <w:noProof/>
        </w:rPr>
        <w:t>uniforme</w:t>
      </w:r>
      <w:r>
        <w:rPr>
          <w:noProof/>
        </w:rPr>
        <w:tab/>
      </w:r>
      <w:r>
        <w:rPr>
          <w:noProof/>
        </w:rPr>
        <w:fldChar w:fldCharType="begin"/>
      </w:r>
      <w:r>
        <w:rPr>
          <w:noProof/>
        </w:rPr>
        <w:instrText xml:space="preserve"> PAGEREF _Toc445210872 \h </w:instrText>
      </w:r>
      <w:r>
        <w:rPr>
          <w:noProof/>
        </w:rPr>
      </w:r>
      <w:r>
        <w:rPr>
          <w:noProof/>
        </w:rPr>
        <w:fldChar w:fldCharType="separate"/>
      </w:r>
      <w:r w:rsidR="00184E31">
        <w:rPr>
          <w:noProof/>
        </w:rPr>
        <w:t>35</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4.2</w:t>
      </w:r>
      <w:r>
        <w:rPr>
          <w:rFonts w:asciiTheme="minorHAnsi" w:eastAsiaTheme="minorEastAsia" w:hAnsiTheme="minorHAnsi"/>
          <w:b w:val="0"/>
          <w:caps w:val="0"/>
          <w:noProof/>
          <w:sz w:val="22"/>
          <w:lang w:eastAsia="pt-BR"/>
        </w:rPr>
        <w:tab/>
      </w:r>
      <w:r>
        <w:rPr>
          <w:noProof/>
        </w:rPr>
        <w:t>Bermuda</w:t>
      </w:r>
      <w:r>
        <w:rPr>
          <w:noProof/>
        </w:rPr>
        <w:tab/>
      </w:r>
      <w:r>
        <w:rPr>
          <w:noProof/>
        </w:rPr>
        <w:fldChar w:fldCharType="begin"/>
      </w:r>
      <w:r>
        <w:rPr>
          <w:noProof/>
        </w:rPr>
        <w:instrText xml:space="preserve"> PAGEREF _Toc445210873 \h </w:instrText>
      </w:r>
      <w:r>
        <w:rPr>
          <w:noProof/>
        </w:rPr>
      </w:r>
      <w:r>
        <w:rPr>
          <w:noProof/>
        </w:rPr>
        <w:fldChar w:fldCharType="separate"/>
      </w:r>
      <w:r w:rsidR="00184E31">
        <w:rPr>
          <w:noProof/>
        </w:rPr>
        <w:t>35</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4.3</w:t>
      </w:r>
      <w:r>
        <w:rPr>
          <w:rFonts w:asciiTheme="minorHAnsi" w:eastAsiaTheme="minorEastAsia" w:hAnsiTheme="minorHAnsi"/>
          <w:b w:val="0"/>
          <w:caps w:val="0"/>
          <w:noProof/>
          <w:sz w:val="22"/>
          <w:lang w:eastAsia="pt-BR"/>
        </w:rPr>
        <w:tab/>
      </w:r>
      <w:r>
        <w:rPr>
          <w:noProof/>
        </w:rPr>
        <w:t>Mini Saias</w:t>
      </w:r>
      <w:r>
        <w:rPr>
          <w:noProof/>
        </w:rPr>
        <w:tab/>
      </w:r>
      <w:r>
        <w:rPr>
          <w:noProof/>
        </w:rPr>
        <w:fldChar w:fldCharType="begin"/>
      </w:r>
      <w:r>
        <w:rPr>
          <w:noProof/>
        </w:rPr>
        <w:instrText xml:space="preserve"> PAGEREF _Toc445210874 \h </w:instrText>
      </w:r>
      <w:r>
        <w:rPr>
          <w:noProof/>
        </w:rPr>
      </w:r>
      <w:r>
        <w:rPr>
          <w:noProof/>
        </w:rPr>
        <w:fldChar w:fldCharType="separate"/>
      </w:r>
      <w:r w:rsidR="00184E31">
        <w:rPr>
          <w:noProof/>
        </w:rPr>
        <w:t>36</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4.4</w:t>
      </w:r>
      <w:r>
        <w:rPr>
          <w:rFonts w:asciiTheme="minorHAnsi" w:eastAsiaTheme="minorEastAsia" w:hAnsiTheme="minorHAnsi"/>
          <w:b w:val="0"/>
          <w:caps w:val="0"/>
          <w:noProof/>
          <w:sz w:val="22"/>
          <w:lang w:eastAsia="pt-BR"/>
        </w:rPr>
        <w:tab/>
      </w:r>
      <w:r>
        <w:rPr>
          <w:noProof/>
        </w:rPr>
        <w:t>Chinelo</w:t>
      </w:r>
      <w:r>
        <w:rPr>
          <w:noProof/>
        </w:rPr>
        <w:tab/>
      </w:r>
      <w:r>
        <w:rPr>
          <w:noProof/>
        </w:rPr>
        <w:fldChar w:fldCharType="begin"/>
      </w:r>
      <w:r>
        <w:rPr>
          <w:noProof/>
        </w:rPr>
        <w:instrText xml:space="preserve"> PAGEREF _Toc445210875 \h </w:instrText>
      </w:r>
      <w:r>
        <w:rPr>
          <w:noProof/>
        </w:rPr>
      </w:r>
      <w:r>
        <w:rPr>
          <w:noProof/>
        </w:rPr>
        <w:fldChar w:fldCharType="separate"/>
      </w:r>
      <w:r w:rsidR="00184E31">
        <w:rPr>
          <w:noProof/>
        </w:rPr>
        <w:t>36</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4.5</w:t>
      </w:r>
      <w:r>
        <w:rPr>
          <w:rFonts w:asciiTheme="minorHAnsi" w:eastAsiaTheme="minorEastAsia" w:hAnsiTheme="minorHAnsi"/>
          <w:b w:val="0"/>
          <w:caps w:val="0"/>
          <w:noProof/>
          <w:sz w:val="22"/>
          <w:lang w:eastAsia="pt-BR"/>
        </w:rPr>
        <w:tab/>
      </w:r>
      <w:r>
        <w:rPr>
          <w:noProof/>
        </w:rPr>
        <w:t>Complemento de vestimenta</w:t>
      </w:r>
      <w:r>
        <w:rPr>
          <w:noProof/>
        </w:rPr>
        <w:tab/>
      </w:r>
      <w:r>
        <w:rPr>
          <w:noProof/>
        </w:rPr>
        <w:fldChar w:fldCharType="begin"/>
      </w:r>
      <w:r>
        <w:rPr>
          <w:noProof/>
        </w:rPr>
        <w:instrText xml:space="preserve"> PAGEREF _Toc445210876 \h </w:instrText>
      </w:r>
      <w:r>
        <w:rPr>
          <w:noProof/>
        </w:rPr>
      </w:r>
      <w:r>
        <w:rPr>
          <w:noProof/>
        </w:rPr>
        <w:fldChar w:fldCharType="separate"/>
      </w:r>
      <w:r w:rsidR="00184E31">
        <w:rPr>
          <w:noProof/>
        </w:rPr>
        <w:t>36</w:t>
      </w:r>
      <w:r>
        <w:rPr>
          <w:noProof/>
        </w:rPr>
        <w:fldChar w:fldCharType="end"/>
      </w:r>
    </w:p>
    <w:p w:rsidR="00D56A11" w:rsidRDefault="00D56A11">
      <w:pPr>
        <w:pStyle w:val="Sumrio1"/>
        <w:rPr>
          <w:rFonts w:asciiTheme="minorHAnsi" w:eastAsiaTheme="minorEastAsia" w:hAnsiTheme="minorHAnsi"/>
          <w:b w:val="0"/>
          <w:caps w:val="0"/>
          <w:noProof/>
          <w:sz w:val="22"/>
          <w:lang w:eastAsia="pt-BR"/>
        </w:rPr>
      </w:pPr>
      <w:r>
        <w:rPr>
          <w:noProof/>
        </w:rPr>
        <w:t>5</w:t>
      </w:r>
      <w:r>
        <w:rPr>
          <w:rFonts w:asciiTheme="minorHAnsi" w:eastAsiaTheme="minorEastAsia" w:hAnsiTheme="minorHAnsi"/>
          <w:b w:val="0"/>
          <w:caps w:val="0"/>
          <w:noProof/>
          <w:sz w:val="22"/>
          <w:lang w:eastAsia="pt-BR"/>
        </w:rPr>
        <w:tab/>
      </w:r>
      <w:r>
        <w:rPr>
          <w:noProof/>
        </w:rPr>
        <w:t>Uso do celular e fones de ouvido</w:t>
      </w:r>
      <w:r>
        <w:rPr>
          <w:noProof/>
        </w:rPr>
        <w:tab/>
      </w:r>
      <w:r>
        <w:rPr>
          <w:noProof/>
        </w:rPr>
        <w:fldChar w:fldCharType="begin"/>
      </w:r>
      <w:r>
        <w:rPr>
          <w:noProof/>
        </w:rPr>
        <w:instrText xml:space="preserve"> PAGEREF _Toc445210877 \h </w:instrText>
      </w:r>
      <w:r>
        <w:rPr>
          <w:noProof/>
        </w:rPr>
      </w:r>
      <w:r>
        <w:rPr>
          <w:noProof/>
        </w:rPr>
        <w:fldChar w:fldCharType="separate"/>
      </w:r>
      <w:r w:rsidR="00184E31">
        <w:rPr>
          <w:noProof/>
        </w:rPr>
        <w:t>37</w:t>
      </w:r>
      <w:r>
        <w:rPr>
          <w:noProof/>
        </w:rPr>
        <w:fldChar w:fldCharType="end"/>
      </w:r>
    </w:p>
    <w:p w:rsidR="00D56A11" w:rsidRDefault="00D56A11">
      <w:pPr>
        <w:pStyle w:val="Sumrio2"/>
        <w:rPr>
          <w:rFonts w:asciiTheme="minorHAnsi" w:eastAsiaTheme="minorEastAsia" w:hAnsiTheme="minorHAnsi"/>
          <w:b w:val="0"/>
          <w:caps w:val="0"/>
          <w:noProof/>
          <w:sz w:val="22"/>
          <w:lang w:eastAsia="pt-BR"/>
        </w:rPr>
      </w:pPr>
      <w:r>
        <w:rPr>
          <w:noProof/>
        </w:rPr>
        <w:t>5.1</w:t>
      </w:r>
      <w:r>
        <w:rPr>
          <w:rFonts w:asciiTheme="minorHAnsi" w:eastAsiaTheme="minorEastAsia" w:hAnsiTheme="minorHAnsi"/>
          <w:b w:val="0"/>
          <w:caps w:val="0"/>
          <w:noProof/>
          <w:sz w:val="22"/>
          <w:lang w:eastAsia="pt-BR"/>
        </w:rPr>
        <w:tab/>
      </w:r>
      <w:r>
        <w:rPr>
          <w:noProof/>
        </w:rPr>
        <w:t>do porte</w:t>
      </w:r>
      <w:r>
        <w:rPr>
          <w:noProof/>
        </w:rPr>
        <w:tab/>
      </w:r>
      <w:r>
        <w:rPr>
          <w:noProof/>
        </w:rPr>
        <w:fldChar w:fldCharType="begin"/>
      </w:r>
      <w:r>
        <w:rPr>
          <w:noProof/>
        </w:rPr>
        <w:instrText xml:space="preserve"> PAGEREF _Toc445210878 \h </w:instrText>
      </w:r>
      <w:r>
        <w:rPr>
          <w:noProof/>
        </w:rPr>
      </w:r>
      <w:r>
        <w:rPr>
          <w:noProof/>
        </w:rPr>
        <w:fldChar w:fldCharType="separate"/>
      </w:r>
      <w:r w:rsidR="00184E31">
        <w:rPr>
          <w:noProof/>
        </w:rPr>
        <w:t>37</w:t>
      </w:r>
      <w:r>
        <w:rPr>
          <w:noProof/>
        </w:rPr>
        <w:fldChar w:fldCharType="end"/>
      </w:r>
    </w:p>
    <w:p w:rsidR="00D56A11" w:rsidRDefault="00D56A11">
      <w:pPr>
        <w:pStyle w:val="Sumrio1"/>
        <w:rPr>
          <w:rFonts w:asciiTheme="minorHAnsi" w:eastAsiaTheme="minorEastAsia" w:hAnsiTheme="minorHAnsi"/>
          <w:b w:val="0"/>
          <w:caps w:val="0"/>
          <w:noProof/>
          <w:sz w:val="22"/>
          <w:lang w:eastAsia="pt-BR"/>
        </w:rPr>
      </w:pPr>
      <w:r>
        <w:rPr>
          <w:noProof/>
        </w:rPr>
        <w:t>6</w:t>
      </w:r>
      <w:r>
        <w:rPr>
          <w:rFonts w:asciiTheme="minorHAnsi" w:eastAsiaTheme="minorEastAsia" w:hAnsiTheme="minorHAnsi"/>
          <w:b w:val="0"/>
          <w:caps w:val="0"/>
          <w:noProof/>
          <w:sz w:val="22"/>
          <w:lang w:eastAsia="pt-BR"/>
        </w:rPr>
        <w:tab/>
      </w:r>
      <w:r>
        <w:rPr>
          <w:noProof/>
        </w:rPr>
        <w:t>Horários</w:t>
      </w:r>
      <w:r>
        <w:rPr>
          <w:noProof/>
        </w:rPr>
        <w:tab/>
      </w:r>
      <w:r>
        <w:rPr>
          <w:noProof/>
        </w:rPr>
        <w:fldChar w:fldCharType="begin"/>
      </w:r>
      <w:r>
        <w:rPr>
          <w:noProof/>
        </w:rPr>
        <w:instrText xml:space="preserve"> PAGEREF _Toc445210879 \h </w:instrText>
      </w:r>
      <w:r>
        <w:rPr>
          <w:noProof/>
        </w:rPr>
      </w:r>
      <w:r>
        <w:rPr>
          <w:noProof/>
        </w:rPr>
        <w:fldChar w:fldCharType="separate"/>
      </w:r>
      <w:r w:rsidR="00184E31">
        <w:rPr>
          <w:noProof/>
        </w:rPr>
        <w:t>38</w:t>
      </w:r>
      <w:r>
        <w:rPr>
          <w:noProof/>
        </w:rPr>
        <w:fldChar w:fldCharType="end"/>
      </w:r>
    </w:p>
    <w:p w:rsidR="00D56A11" w:rsidRDefault="00D56A11">
      <w:pPr>
        <w:pStyle w:val="Sumrio1"/>
        <w:rPr>
          <w:rFonts w:asciiTheme="minorHAnsi" w:eastAsiaTheme="minorEastAsia" w:hAnsiTheme="minorHAnsi"/>
          <w:b w:val="0"/>
          <w:caps w:val="0"/>
          <w:noProof/>
          <w:sz w:val="22"/>
          <w:lang w:eastAsia="pt-BR"/>
        </w:rPr>
      </w:pPr>
      <w:r>
        <w:rPr>
          <w:noProof/>
        </w:rPr>
        <w:t>7</w:t>
      </w:r>
      <w:r>
        <w:rPr>
          <w:rFonts w:asciiTheme="minorHAnsi" w:eastAsiaTheme="minorEastAsia" w:hAnsiTheme="minorHAnsi"/>
          <w:b w:val="0"/>
          <w:caps w:val="0"/>
          <w:noProof/>
          <w:sz w:val="22"/>
          <w:lang w:eastAsia="pt-BR"/>
        </w:rPr>
        <w:tab/>
      </w:r>
      <w:r>
        <w:rPr>
          <w:noProof/>
        </w:rPr>
        <w:t>USO DE ÁLCOOL, DROGAS E PORTE DE ARMA</w:t>
      </w:r>
      <w:r>
        <w:rPr>
          <w:noProof/>
        </w:rPr>
        <w:tab/>
      </w:r>
      <w:r>
        <w:rPr>
          <w:noProof/>
        </w:rPr>
        <w:fldChar w:fldCharType="begin"/>
      </w:r>
      <w:r>
        <w:rPr>
          <w:noProof/>
        </w:rPr>
        <w:instrText xml:space="preserve"> PAGEREF _Toc445210880 \h </w:instrText>
      </w:r>
      <w:r>
        <w:rPr>
          <w:noProof/>
        </w:rPr>
      </w:r>
      <w:r>
        <w:rPr>
          <w:noProof/>
        </w:rPr>
        <w:fldChar w:fldCharType="separate"/>
      </w:r>
      <w:r w:rsidR="00184E31">
        <w:rPr>
          <w:noProof/>
        </w:rPr>
        <w:t>39</w:t>
      </w:r>
      <w:r>
        <w:rPr>
          <w:noProof/>
        </w:rPr>
        <w:fldChar w:fldCharType="end"/>
      </w:r>
    </w:p>
    <w:p w:rsidR="00D56A11" w:rsidRDefault="00D56A11">
      <w:pPr>
        <w:pStyle w:val="Sumrio1"/>
        <w:rPr>
          <w:rFonts w:asciiTheme="minorHAnsi" w:eastAsiaTheme="minorEastAsia" w:hAnsiTheme="minorHAnsi"/>
          <w:b w:val="0"/>
          <w:caps w:val="0"/>
          <w:noProof/>
          <w:sz w:val="22"/>
          <w:lang w:eastAsia="pt-BR"/>
        </w:rPr>
      </w:pPr>
      <w:r>
        <w:rPr>
          <w:noProof/>
        </w:rPr>
        <w:t>8</w:t>
      </w:r>
      <w:r>
        <w:rPr>
          <w:rFonts w:asciiTheme="minorHAnsi" w:eastAsiaTheme="minorEastAsia" w:hAnsiTheme="minorHAnsi"/>
          <w:b w:val="0"/>
          <w:caps w:val="0"/>
          <w:noProof/>
          <w:sz w:val="22"/>
          <w:lang w:eastAsia="pt-BR"/>
        </w:rPr>
        <w:tab/>
      </w:r>
      <w:r>
        <w:rPr>
          <w:noProof/>
        </w:rPr>
        <w:t>relacionamentos</w:t>
      </w:r>
      <w:r>
        <w:rPr>
          <w:noProof/>
        </w:rPr>
        <w:tab/>
      </w:r>
      <w:r>
        <w:rPr>
          <w:noProof/>
        </w:rPr>
        <w:fldChar w:fldCharType="begin"/>
      </w:r>
      <w:r>
        <w:rPr>
          <w:noProof/>
        </w:rPr>
        <w:instrText xml:space="preserve"> PAGEREF _Toc445210881 \h </w:instrText>
      </w:r>
      <w:r>
        <w:rPr>
          <w:noProof/>
        </w:rPr>
      </w:r>
      <w:r>
        <w:rPr>
          <w:noProof/>
        </w:rPr>
        <w:fldChar w:fldCharType="separate"/>
      </w:r>
      <w:r w:rsidR="00184E31">
        <w:rPr>
          <w:noProof/>
        </w:rPr>
        <w:t>40</w:t>
      </w:r>
      <w:r>
        <w:rPr>
          <w:noProof/>
        </w:rPr>
        <w:fldChar w:fldCharType="end"/>
      </w:r>
    </w:p>
    <w:p w:rsidR="00D56A11" w:rsidRDefault="00D56A11">
      <w:pPr>
        <w:pStyle w:val="Sumrio1"/>
        <w:rPr>
          <w:rFonts w:asciiTheme="minorHAnsi" w:eastAsiaTheme="minorEastAsia" w:hAnsiTheme="minorHAnsi"/>
          <w:b w:val="0"/>
          <w:caps w:val="0"/>
          <w:noProof/>
          <w:sz w:val="22"/>
          <w:lang w:eastAsia="pt-BR"/>
        </w:rPr>
      </w:pPr>
      <w:r>
        <w:rPr>
          <w:noProof/>
        </w:rPr>
        <w:t>9</w:t>
      </w:r>
      <w:r>
        <w:rPr>
          <w:rFonts w:asciiTheme="minorHAnsi" w:eastAsiaTheme="minorEastAsia" w:hAnsiTheme="minorHAnsi"/>
          <w:b w:val="0"/>
          <w:caps w:val="0"/>
          <w:noProof/>
          <w:sz w:val="22"/>
          <w:lang w:eastAsia="pt-BR"/>
        </w:rPr>
        <w:tab/>
      </w:r>
      <w:r>
        <w:rPr>
          <w:noProof/>
        </w:rPr>
        <w:t>Penalidades</w:t>
      </w:r>
      <w:r>
        <w:rPr>
          <w:noProof/>
        </w:rPr>
        <w:tab/>
      </w:r>
      <w:r>
        <w:rPr>
          <w:noProof/>
        </w:rPr>
        <w:fldChar w:fldCharType="begin"/>
      </w:r>
      <w:r>
        <w:rPr>
          <w:noProof/>
        </w:rPr>
        <w:instrText xml:space="preserve"> PAGEREF _Toc445210882 \h </w:instrText>
      </w:r>
      <w:r>
        <w:rPr>
          <w:noProof/>
        </w:rPr>
      </w:r>
      <w:r>
        <w:rPr>
          <w:noProof/>
        </w:rPr>
        <w:fldChar w:fldCharType="separate"/>
      </w:r>
      <w:r w:rsidR="00184E31">
        <w:rPr>
          <w:noProof/>
        </w:rPr>
        <w:t>42</w:t>
      </w:r>
      <w:r>
        <w:rPr>
          <w:noProof/>
        </w:rPr>
        <w:fldChar w:fldCharType="end"/>
      </w:r>
    </w:p>
    <w:p w:rsidR="00D56A11" w:rsidRDefault="00D56A11">
      <w:pPr>
        <w:pStyle w:val="Sumrio1"/>
        <w:rPr>
          <w:rFonts w:asciiTheme="minorHAnsi" w:eastAsiaTheme="minorEastAsia" w:hAnsiTheme="minorHAnsi"/>
          <w:b w:val="0"/>
          <w:caps w:val="0"/>
          <w:noProof/>
          <w:sz w:val="22"/>
          <w:lang w:eastAsia="pt-BR"/>
        </w:rPr>
      </w:pPr>
      <w:r>
        <w:rPr>
          <w:noProof/>
        </w:rPr>
        <w:t>referencias</w:t>
      </w:r>
      <w:r>
        <w:rPr>
          <w:noProof/>
        </w:rPr>
        <w:tab/>
      </w:r>
      <w:r>
        <w:rPr>
          <w:noProof/>
        </w:rPr>
        <w:fldChar w:fldCharType="begin"/>
      </w:r>
      <w:r>
        <w:rPr>
          <w:noProof/>
        </w:rPr>
        <w:instrText xml:space="preserve"> PAGEREF _Toc445210883 \h </w:instrText>
      </w:r>
      <w:r>
        <w:rPr>
          <w:noProof/>
        </w:rPr>
      </w:r>
      <w:r>
        <w:rPr>
          <w:noProof/>
        </w:rPr>
        <w:fldChar w:fldCharType="separate"/>
      </w:r>
      <w:r w:rsidR="00184E31">
        <w:rPr>
          <w:noProof/>
        </w:rPr>
        <w:t>43</w:t>
      </w:r>
      <w:r>
        <w:rPr>
          <w:noProof/>
        </w:rPr>
        <w:fldChar w:fldCharType="end"/>
      </w:r>
    </w:p>
    <w:p w:rsidR="00C05D93" w:rsidRDefault="00C05D93" w:rsidP="00533711">
      <w:pPr>
        <w:pStyle w:val="Sumrio1"/>
      </w:pPr>
      <w:r>
        <w:fldChar w:fldCharType="end"/>
      </w:r>
    </w:p>
    <w:p w:rsidR="0073737F" w:rsidRDefault="0073737F" w:rsidP="0073737F"/>
    <w:p w:rsidR="0073737F" w:rsidRDefault="0073737F" w:rsidP="0073737F"/>
    <w:p w:rsidR="00FD2B86" w:rsidRDefault="00FD2B86">
      <w:pPr>
        <w:spacing w:after="200" w:line="276" w:lineRule="auto"/>
        <w:ind w:firstLine="0"/>
        <w:jc w:val="left"/>
        <w:sectPr w:rsidR="00FD2B86" w:rsidSect="00555D4A">
          <w:headerReference w:type="default" r:id="rId10"/>
          <w:pgSz w:w="8419" w:h="11906" w:orient="landscape"/>
          <w:pgMar w:top="1134" w:right="1134" w:bottom="1134" w:left="1134" w:header="709" w:footer="709" w:gutter="0"/>
          <w:pgNumType w:start="5"/>
          <w:cols w:space="708"/>
          <w:docGrid w:linePitch="360"/>
        </w:sectPr>
      </w:pPr>
    </w:p>
    <w:p w:rsidR="00594998" w:rsidRDefault="00594998">
      <w:pPr>
        <w:spacing w:after="200" w:line="276" w:lineRule="auto"/>
        <w:ind w:firstLine="0"/>
        <w:jc w:val="left"/>
      </w:pPr>
    </w:p>
    <w:p w:rsidR="005E2BED" w:rsidRDefault="005E2BED" w:rsidP="005E2BED">
      <w:pPr>
        <w:spacing w:after="200" w:line="276" w:lineRule="auto"/>
        <w:ind w:firstLine="0"/>
        <w:jc w:val="left"/>
      </w:pPr>
    </w:p>
    <w:p w:rsidR="005E2BED" w:rsidRDefault="005E2BED" w:rsidP="005E2BED">
      <w:pPr>
        <w:spacing w:after="200" w:line="276" w:lineRule="auto"/>
        <w:ind w:firstLine="0"/>
        <w:jc w:val="left"/>
      </w:pPr>
    </w:p>
    <w:p w:rsidR="005E2BED" w:rsidRDefault="005E2BED" w:rsidP="005E2BED">
      <w:pPr>
        <w:spacing w:after="200" w:line="276" w:lineRule="auto"/>
        <w:ind w:firstLine="0"/>
        <w:jc w:val="left"/>
      </w:pPr>
    </w:p>
    <w:p w:rsidR="005E2BED" w:rsidRDefault="005E2BED" w:rsidP="005E2BED">
      <w:pPr>
        <w:spacing w:after="200" w:line="276" w:lineRule="auto"/>
        <w:ind w:firstLine="0"/>
        <w:jc w:val="left"/>
      </w:pPr>
    </w:p>
    <w:p w:rsidR="005E2BED" w:rsidRPr="005E2BED" w:rsidRDefault="005E2BED" w:rsidP="005E2BED">
      <w:pPr>
        <w:spacing w:after="200" w:line="276" w:lineRule="auto"/>
        <w:ind w:firstLine="0"/>
        <w:jc w:val="left"/>
      </w:pPr>
    </w:p>
    <w:p w:rsidR="00594998" w:rsidRDefault="00594998" w:rsidP="00594998">
      <w:pPr>
        <w:ind w:firstLine="0"/>
        <w:jc w:val="center"/>
        <w:rPr>
          <w:b/>
          <w:sz w:val="72"/>
          <w:szCs w:val="18"/>
        </w:rPr>
      </w:pPr>
      <w:r w:rsidRPr="00594998">
        <w:rPr>
          <w:b/>
          <w:sz w:val="72"/>
          <w:szCs w:val="18"/>
        </w:rPr>
        <w:t xml:space="preserve">CAPÍTULO </w:t>
      </w:r>
      <w:r>
        <w:rPr>
          <w:b/>
          <w:sz w:val="72"/>
          <w:szCs w:val="18"/>
        </w:rPr>
        <w:t>1</w:t>
      </w:r>
    </w:p>
    <w:p w:rsidR="00594998" w:rsidRDefault="00594998" w:rsidP="00594998">
      <w:pPr>
        <w:ind w:firstLine="0"/>
        <w:jc w:val="center"/>
        <w:rPr>
          <w:b/>
          <w:sz w:val="52"/>
          <w:szCs w:val="18"/>
        </w:rPr>
      </w:pPr>
      <w:r>
        <w:rPr>
          <w:b/>
          <w:sz w:val="52"/>
          <w:szCs w:val="18"/>
        </w:rPr>
        <w:t>MANUAL DO ALUNO</w:t>
      </w:r>
    </w:p>
    <w:p w:rsidR="00594998" w:rsidRDefault="00594998" w:rsidP="00594998">
      <w:pPr>
        <w:ind w:firstLine="0"/>
        <w:jc w:val="center"/>
        <w:rPr>
          <w:b/>
          <w:sz w:val="52"/>
          <w:szCs w:val="18"/>
        </w:rPr>
      </w:pPr>
      <w:r>
        <w:rPr>
          <w:b/>
          <w:sz w:val="52"/>
          <w:szCs w:val="18"/>
        </w:rPr>
        <w:t>(Regimento)</w:t>
      </w:r>
    </w:p>
    <w:p w:rsidR="00594998" w:rsidRDefault="00594998">
      <w:pPr>
        <w:spacing w:after="200" w:line="276" w:lineRule="auto"/>
        <w:ind w:firstLine="0"/>
        <w:jc w:val="left"/>
      </w:pPr>
    </w:p>
    <w:p w:rsidR="00594998" w:rsidRDefault="00594998">
      <w:pPr>
        <w:spacing w:after="200" w:line="276" w:lineRule="auto"/>
        <w:ind w:firstLine="0"/>
        <w:jc w:val="left"/>
      </w:pPr>
    </w:p>
    <w:p w:rsidR="00594998" w:rsidRDefault="00594998">
      <w:pPr>
        <w:spacing w:after="200" w:line="276" w:lineRule="auto"/>
        <w:ind w:firstLine="0"/>
        <w:jc w:val="left"/>
      </w:pPr>
      <w:r>
        <w:br w:type="page"/>
      </w:r>
    </w:p>
    <w:p w:rsidR="00C05D93" w:rsidRDefault="00C05D93" w:rsidP="00C05D93">
      <w:pPr>
        <w:pStyle w:val="Ttulo1"/>
        <w:pageBreakBefore w:val="0"/>
        <w:rPr>
          <w:sz w:val="18"/>
          <w:szCs w:val="18"/>
        </w:rPr>
      </w:pPr>
      <w:bookmarkStart w:id="1" w:name="_Toc445210831"/>
      <w:bookmarkStart w:id="2" w:name="_Toc334018307"/>
      <w:bookmarkStart w:id="3" w:name="_Toc334018488"/>
      <w:r w:rsidRPr="004F29CE">
        <w:rPr>
          <w:sz w:val="18"/>
          <w:szCs w:val="18"/>
        </w:rPr>
        <w:t>Equipe da etec alcides cestari</w:t>
      </w:r>
      <w:bookmarkEnd w:id="1"/>
    </w:p>
    <w:p w:rsidR="0073737F" w:rsidRPr="00E67EB7" w:rsidRDefault="0073737F" w:rsidP="0073737F">
      <w:pPr>
        <w:rPr>
          <w:sz w:val="18"/>
          <w:szCs w:val="18"/>
        </w:rPr>
      </w:pPr>
    </w:p>
    <w:p w:rsidR="009E13AE" w:rsidRPr="00E67EB7" w:rsidRDefault="009E13AE" w:rsidP="009E13AE">
      <w:pPr>
        <w:ind w:firstLine="567"/>
        <w:rPr>
          <w:sz w:val="18"/>
          <w:szCs w:val="18"/>
        </w:rPr>
      </w:pPr>
      <w:r w:rsidRPr="00E67EB7">
        <w:rPr>
          <w:sz w:val="18"/>
          <w:szCs w:val="18"/>
        </w:rPr>
        <w:t>A equipe da Etec Alcides Cestari possui a seguinte estrutura:</w:t>
      </w:r>
    </w:p>
    <w:p w:rsidR="009E13AE" w:rsidRPr="00E67EB7" w:rsidRDefault="009E13AE" w:rsidP="009E13AE">
      <w:pPr>
        <w:ind w:firstLine="567"/>
        <w:rPr>
          <w:sz w:val="18"/>
          <w:szCs w:val="18"/>
        </w:rPr>
      </w:pPr>
    </w:p>
    <w:p w:rsidR="00C05D93" w:rsidRPr="00E67EB7" w:rsidRDefault="00C05D93" w:rsidP="009E13AE">
      <w:pPr>
        <w:pStyle w:val="PargrafodaLista"/>
        <w:numPr>
          <w:ilvl w:val="0"/>
          <w:numId w:val="12"/>
        </w:numPr>
        <w:ind w:left="0" w:firstLine="567"/>
        <w:rPr>
          <w:sz w:val="18"/>
          <w:szCs w:val="18"/>
        </w:rPr>
      </w:pPr>
      <w:r w:rsidRPr="00E67EB7">
        <w:rPr>
          <w:sz w:val="18"/>
          <w:szCs w:val="18"/>
        </w:rPr>
        <w:t>Direção</w:t>
      </w:r>
    </w:p>
    <w:p w:rsidR="009E13AE" w:rsidRPr="00E67EB7" w:rsidRDefault="009E13AE" w:rsidP="009E13AE">
      <w:pPr>
        <w:pStyle w:val="PargrafodaLista"/>
        <w:numPr>
          <w:ilvl w:val="0"/>
          <w:numId w:val="12"/>
        </w:numPr>
        <w:ind w:left="0" w:firstLine="567"/>
        <w:rPr>
          <w:sz w:val="18"/>
          <w:szCs w:val="18"/>
        </w:rPr>
      </w:pPr>
      <w:r w:rsidRPr="00E67EB7">
        <w:rPr>
          <w:sz w:val="18"/>
          <w:szCs w:val="18"/>
        </w:rPr>
        <w:t>Assistente Técnico Administrativo I</w:t>
      </w:r>
    </w:p>
    <w:p w:rsidR="009E13AE" w:rsidRPr="00E67EB7" w:rsidRDefault="009E13AE" w:rsidP="009E13AE">
      <w:pPr>
        <w:pStyle w:val="PargrafodaLista"/>
        <w:numPr>
          <w:ilvl w:val="0"/>
          <w:numId w:val="12"/>
        </w:numPr>
        <w:ind w:left="0" w:firstLine="567"/>
        <w:rPr>
          <w:sz w:val="18"/>
          <w:szCs w:val="18"/>
        </w:rPr>
      </w:pPr>
      <w:r w:rsidRPr="00E67EB7">
        <w:rPr>
          <w:sz w:val="18"/>
          <w:szCs w:val="18"/>
        </w:rPr>
        <w:t>Diretoria de Serviços Administrativos</w:t>
      </w:r>
    </w:p>
    <w:p w:rsidR="009E13AE" w:rsidRPr="00E67EB7" w:rsidRDefault="009E13AE" w:rsidP="009E13AE">
      <w:pPr>
        <w:pStyle w:val="PargrafodaLista"/>
        <w:numPr>
          <w:ilvl w:val="0"/>
          <w:numId w:val="12"/>
        </w:numPr>
        <w:ind w:left="0" w:firstLine="567"/>
        <w:rPr>
          <w:sz w:val="18"/>
          <w:szCs w:val="18"/>
        </w:rPr>
      </w:pPr>
      <w:r w:rsidRPr="00E67EB7">
        <w:rPr>
          <w:sz w:val="18"/>
          <w:szCs w:val="18"/>
        </w:rPr>
        <w:t>Diretoria de Serviços Acadêmicos</w:t>
      </w:r>
    </w:p>
    <w:p w:rsidR="009E13AE" w:rsidRPr="00E67EB7" w:rsidRDefault="009E13AE" w:rsidP="009E13AE">
      <w:pPr>
        <w:pStyle w:val="PargrafodaLista"/>
        <w:numPr>
          <w:ilvl w:val="0"/>
          <w:numId w:val="12"/>
        </w:numPr>
        <w:ind w:left="0" w:firstLine="567"/>
        <w:rPr>
          <w:sz w:val="18"/>
          <w:szCs w:val="18"/>
        </w:rPr>
      </w:pPr>
      <w:r w:rsidRPr="00E67EB7">
        <w:rPr>
          <w:sz w:val="18"/>
          <w:szCs w:val="18"/>
        </w:rPr>
        <w:t>Coordenação Pedagógica</w:t>
      </w:r>
    </w:p>
    <w:p w:rsidR="009E13AE" w:rsidRPr="00E67EB7" w:rsidRDefault="009E13AE" w:rsidP="009E13AE">
      <w:pPr>
        <w:pStyle w:val="PargrafodaLista"/>
        <w:numPr>
          <w:ilvl w:val="0"/>
          <w:numId w:val="12"/>
        </w:numPr>
        <w:ind w:left="0" w:firstLine="567"/>
        <w:rPr>
          <w:sz w:val="18"/>
          <w:szCs w:val="18"/>
        </w:rPr>
      </w:pPr>
      <w:r w:rsidRPr="00E67EB7">
        <w:rPr>
          <w:sz w:val="18"/>
          <w:szCs w:val="18"/>
        </w:rPr>
        <w:t>Orientação Educacional</w:t>
      </w:r>
    </w:p>
    <w:p w:rsidR="009E13AE" w:rsidRPr="00E67EB7" w:rsidRDefault="009E13AE" w:rsidP="009E13AE">
      <w:pPr>
        <w:pStyle w:val="PargrafodaLista"/>
        <w:numPr>
          <w:ilvl w:val="0"/>
          <w:numId w:val="12"/>
        </w:numPr>
        <w:ind w:left="0" w:firstLine="567"/>
        <w:rPr>
          <w:sz w:val="18"/>
          <w:szCs w:val="18"/>
        </w:rPr>
      </w:pPr>
      <w:r w:rsidRPr="00E67EB7">
        <w:rPr>
          <w:sz w:val="18"/>
          <w:szCs w:val="18"/>
        </w:rPr>
        <w:t>Coordenação de cursos</w:t>
      </w:r>
    </w:p>
    <w:p w:rsidR="00AF4537" w:rsidRPr="00E67EB7" w:rsidRDefault="00AF4537" w:rsidP="00AF4537">
      <w:pPr>
        <w:pStyle w:val="PargrafodaLista"/>
        <w:numPr>
          <w:ilvl w:val="1"/>
          <w:numId w:val="12"/>
        </w:numPr>
        <w:ind w:left="993" w:hanging="218"/>
        <w:rPr>
          <w:sz w:val="18"/>
          <w:szCs w:val="18"/>
        </w:rPr>
      </w:pPr>
      <w:r w:rsidRPr="00E67EB7">
        <w:rPr>
          <w:sz w:val="18"/>
          <w:szCs w:val="18"/>
        </w:rPr>
        <w:t>Coordenação do Ensino Médio com Habilitação Profissional de Técnico em Administração, Marketing e Recursos Humanos;</w:t>
      </w:r>
    </w:p>
    <w:p w:rsidR="009E13AE" w:rsidRPr="00E67EB7" w:rsidRDefault="009E13AE" w:rsidP="00AF4537">
      <w:pPr>
        <w:pStyle w:val="PargrafodaLista"/>
        <w:numPr>
          <w:ilvl w:val="1"/>
          <w:numId w:val="12"/>
        </w:numPr>
        <w:ind w:left="993" w:hanging="218"/>
        <w:rPr>
          <w:sz w:val="18"/>
          <w:szCs w:val="18"/>
        </w:rPr>
      </w:pPr>
      <w:r w:rsidRPr="00E67EB7">
        <w:rPr>
          <w:sz w:val="18"/>
          <w:szCs w:val="18"/>
        </w:rPr>
        <w:t xml:space="preserve">Coordenação do Curso Técnico em </w:t>
      </w:r>
      <w:r w:rsidR="00AF4537" w:rsidRPr="00E67EB7">
        <w:rPr>
          <w:sz w:val="18"/>
          <w:szCs w:val="18"/>
        </w:rPr>
        <w:t>Administração;</w:t>
      </w:r>
    </w:p>
    <w:p w:rsidR="009E13AE" w:rsidRPr="00E67EB7" w:rsidRDefault="009E13AE" w:rsidP="009E13AE">
      <w:pPr>
        <w:pStyle w:val="PargrafodaLista"/>
        <w:numPr>
          <w:ilvl w:val="1"/>
          <w:numId w:val="12"/>
        </w:numPr>
        <w:ind w:left="993" w:hanging="218"/>
        <w:rPr>
          <w:sz w:val="18"/>
          <w:szCs w:val="18"/>
        </w:rPr>
      </w:pPr>
      <w:r w:rsidRPr="00E67EB7">
        <w:rPr>
          <w:sz w:val="18"/>
          <w:szCs w:val="18"/>
        </w:rPr>
        <w:t xml:space="preserve">Coordenação do Curso Técnico em </w:t>
      </w:r>
      <w:r w:rsidR="00AF4537" w:rsidRPr="00E67EB7">
        <w:rPr>
          <w:sz w:val="18"/>
          <w:szCs w:val="18"/>
        </w:rPr>
        <w:t>Qualidade;</w:t>
      </w:r>
    </w:p>
    <w:p w:rsidR="00AF4537" w:rsidRPr="00E67EB7" w:rsidRDefault="00AF4537" w:rsidP="009E13AE">
      <w:pPr>
        <w:pStyle w:val="PargrafodaLista"/>
        <w:numPr>
          <w:ilvl w:val="1"/>
          <w:numId w:val="12"/>
        </w:numPr>
        <w:ind w:left="993" w:hanging="218"/>
        <w:rPr>
          <w:sz w:val="18"/>
          <w:szCs w:val="18"/>
        </w:rPr>
      </w:pPr>
      <w:r w:rsidRPr="00E67EB7">
        <w:rPr>
          <w:sz w:val="18"/>
          <w:szCs w:val="18"/>
        </w:rPr>
        <w:t>Coordenação do Curso Técnico em Recursos Humanos</w:t>
      </w:r>
    </w:p>
    <w:p w:rsidR="00AF4537" w:rsidRPr="00E67EB7" w:rsidRDefault="00AF4537" w:rsidP="00AF4537">
      <w:pPr>
        <w:pStyle w:val="PargrafodaLista"/>
        <w:ind w:left="993" w:firstLine="0"/>
        <w:rPr>
          <w:sz w:val="18"/>
          <w:szCs w:val="18"/>
        </w:rPr>
      </w:pPr>
    </w:p>
    <w:p w:rsidR="009E13AE" w:rsidRPr="004F29CE" w:rsidRDefault="009E13AE" w:rsidP="009E13AE">
      <w:pPr>
        <w:pStyle w:val="PargrafodaLista"/>
        <w:ind w:left="1069" w:firstLine="0"/>
        <w:rPr>
          <w:b/>
          <w:sz w:val="18"/>
          <w:szCs w:val="18"/>
        </w:rPr>
      </w:pPr>
    </w:p>
    <w:p w:rsidR="00C05D93" w:rsidRPr="004F29CE" w:rsidRDefault="00C05D93" w:rsidP="00C05D93">
      <w:pPr>
        <w:pStyle w:val="Ttulo1"/>
        <w:pageBreakBefore w:val="0"/>
        <w:rPr>
          <w:sz w:val="18"/>
          <w:szCs w:val="18"/>
        </w:rPr>
      </w:pPr>
      <w:bookmarkStart w:id="4" w:name="_Toc445210832"/>
      <w:r w:rsidRPr="004F29CE">
        <w:rPr>
          <w:sz w:val="18"/>
          <w:szCs w:val="18"/>
        </w:rPr>
        <w:t>cursos oferecidos</w:t>
      </w:r>
      <w:bookmarkEnd w:id="2"/>
      <w:bookmarkEnd w:id="3"/>
      <w:bookmarkEnd w:id="4"/>
    </w:p>
    <w:p w:rsidR="00C05D93" w:rsidRPr="004F29CE" w:rsidRDefault="00C05D93" w:rsidP="00C05D93">
      <w:pPr>
        <w:rPr>
          <w:sz w:val="18"/>
          <w:szCs w:val="18"/>
        </w:rPr>
      </w:pPr>
    </w:p>
    <w:p w:rsidR="00C05D93" w:rsidRPr="00E67EB7" w:rsidRDefault="00C05D93" w:rsidP="00C05D93">
      <w:pPr>
        <w:rPr>
          <w:rFonts w:cs="Arial"/>
          <w:sz w:val="18"/>
          <w:szCs w:val="18"/>
        </w:rPr>
      </w:pPr>
      <w:r w:rsidRPr="00E67EB7">
        <w:rPr>
          <w:rFonts w:cs="Arial"/>
          <w:sz w:val="18"/>
          <w:szCs w:val="18"/>
        </w:rPr>
        <w:t>A Etec Alcides Cestari oferece a modalidade de Ensino Médio</w:t>
      </w:r>
      <w:r w:rsidR="00AF4537" w:rsidRPr="00E67EB7">
        <w:rPr>
          <w:rFonts w:cs="Arial"/>
          <w:sz w:val="18"/>
          <w:szCs w:val="18"/>
        </w:rPr>
        <w:t xml:space="preserve"> com Habilitação Profissional de Técnico em Administração, Ensino Médio com Habilitação Profissional de Técnico Marketing e Ensino Médio com Habilitação Profissional de Técnico Recursos Humanos</w:t>
      </w:r>
      <w:r w:rsidRPr="00E67EB7">
        <w:rPr>
          <w:rFonts w:cs="Arial"/>
          <w:sz w:val="18"/>
          <w:szCs w:val="18"/>
        </w:rPr>
        <w:t>, no período diurno para alunos ingressantes, oriundos do Ensino Fundamental, com grande parcela do Ensino Público Municipal, uma vez que a cidade consta com a parceria do convênio de municipalização para as faixas etárias de 0 a 14 anos, e ainda recebemos alunos da rede particular.</w:t>
      </w:r>
    </w:p>
    <w:p w:rsidR="00C05D93" w:rsidRPr="00E67EB7" w:rsidRDefault="00C05D93" w:rsidP="00C05D93">
      <w:pPr>
        <w:rPr>
          <w:rFonts w:cs="Arial"/>
          <w:sz w:val="18"/>
          <w:szCs w:val="18"/>
        </w:rPr>
      </w:pPr>
      <w:r w:rsidRPr="00E67EB7">
        <w:rPr>
          <w:rFonts w:cs="Arial"/>
          <w:sz w:val="18"/>
          <w:szCs w:val="18"/>
        </w:rPr>
        <w:t>A nossa escola ainda não consta com a totalidade dos equipamentos necessários para que de suporte e ferramenta para o desenvolvimento do processo ensino-aprendizagem, porém, diante de tais situações a equipe diretiva e o núcleo pedagógico suprem as eventuais dificuldades com aulas criativas e bem elaboradas para o desenvolvimento das bases tecnológicas de cada componente curricular.</w:t>
      </w:r>
    </w:p>
    <w:p w:rsidR="00C05D93" w:rsidRPr="00E67EB7" w:rsidRDefault="00C05D93" w:rsidP="00C05D93">
      <w:pPr>
        <w:rPr>
          <w:rFonts w:cs="Arial"/>
          <w:sz w:val="18"/>
          <w:szCs w:val="18"/>
        </w:rPr>
      </w:pPr>
      <w:r w:rsidRPr="00E67EB7">
        <w:rPr>
          <w:rFonts w:cs="Arial"/>
          <w:sz w:val="18"/>
          <w:szCs w:val="18"/>
        </w:rPr>
        <w:t>Essa preocupação que envolve o Ensino Médio em transmitir as Bases Tecnológicas é acrescida pela formação e aprimoramento da pessoa humana, incluindo a sua formação ética e desenvolvimento intelectual e do pensamento crítico dos nossos alunos.</w:t>
      </w:r>
    </w:p>
    <w:p w:rsidR="00C05D93" w:rsidRPr="00E67EB7" w:rsidRDefault="00C05D93" w:rsidP="00C05D93">
      <w:pPr>
        <w:rPr>
          <w:rFonts w:cs="Arial"/>
          <w:sz w:val="18"/>
          <w:szCs w:val="18"/>
        </w:rPr>
      </w:pPr>
      <w:r w:rsidRPr="00E67EB7">
        <w:rPr>
          <w:rFonts w:cs="Arial"/>
          <w:sz w:val="18"/>
          <w:szCs w:val="18"/>
        </w:rPr>
        <w:t>Assim, ao término dos três anos da modalidade, o aluno egresso estará preparado para ingressar em cursos de níveis técnico, superior, ou ainda, diretamente ao mercado de trabalho. </w:t>
      </w:r>
    </w:p>
    <w:p w:rsidR="00C05D93" w:rsidRPr="00E67EB7" w:rsidRDefault="00C05D93" w:rsidP="00C05D93">
      <w:pPr>
        <w:rPr>
          <w:rFonts w:cs="Arial"/>
          <w:sz w:val="18"/>
          <w:szCs w:val="18"/>
        </w:rPr>
      </w:pPr>
      <w:r w:rsidRPr="00E67EB7">
        <w:rPr>
          <w:rFonts w:cs="Arial"/>
          <w:sz w:val="18"/>
          <w:szCs w:val="18"/>
        </w:rPr>
        <w:t>No que tange aos cursos técnicos, oferece as</w:t>
      </w:r>
      <w:r w:rsidR="00AF4537" w:rsidRPr="00E67EB7">
        <w:rPr>
          <w:rFonts w:cs="Arial"/>
          <w:sz w:val="18"/>
          <w:szCs w:val="18"/>
        </w:rPr>
        <w:t xml:space="preserve"> Habilitações de Administração, Qualidade e Recursos Humanos</w:t>
      </w:r>
      <w:r w:rsidRPr="00E67EB7">
        <w:rPr>
          <w:rFonts w:cs="Arial"/>
          <w:sz w:val="18"/>
          <w:szCs w:val="18"/>
        </w:rPr>
        <w:t>, com os eixos tec</w:t>
      </w:r>
      <w:r w:rsidR="00AF4537" w:rsidRPr="00E67EB7">
        <w:rPr>
          <w:rFonts w:cs="Arial"/>
          <w:sz w:val="18"/>
          <w:szCs w:val="18"/>
        </w:rPr>
        <w:t>nológicos de Gestão e Negócios</w:t>
      </w:r>
      <w:bookmarkStart w:id="5" w:name="_Toc334018308"/>
      <w:bookmarkStart w:id="6" w:name="_Toc334018489"/>
      <w:r w:rsidR="00AF4537" w:rsidRPr="00E67EB7">
        <w:rPr>
          <w:rFonts w:cs="Arial"/>
          <w:sz w:val="18"/>
          <w:szCs w:val="18"/>
        </w:rPr>
        <w:t>.</w:t>
      </w:r>
    </w:p>
    <w:bookmarkEnd w:id="5"/>
    <w:bookmarkEnd w:id="6"/>
    <w:p w:rsidR="00C05D93" w:rsidRPr="00E67EB7" w:rsidRDefault="00C05D93" w:rsidP="00C05D93">
      <w:pPr>
        <w:rPr>
          <w:rFonts w:cs="Arial"/>
          <w:sz w:val="18"/>
          <w:szCs w:val="18"/>
        </w:rPr>
      </w:pPr>
    </w:p>
    <w:p w:rsidR="00C05D93" w:rsidRPr="00E67EB7" w:rsidRDefault="00C05D93" w:rsidP="00C05D93">
      <w:pPr>
        <w:pStyle w:val="Ttulo1"/>
        <w:pageBreakBefore w:val="0"/>
        <w:rPr>
          <w:rFonts w:cs="Arial"/>
          <w:sz w:val="18"/>
          <w:szCs w:val="18"/>
        </w:rPr>
      </w:pPr>
      <w:bookmarkStart w:id="7" w:name="_Toc334018310"/>
      <w:bookmarkStart w:id="8" w:name="_Toc334018491"/>
      <w:bookmarkStart w:id="9" w:name="_Toc445210835"/>
      <w:r w:rsidRPr="00E67EB7">
        <w:rPr>
          <w:rFonts w:cs="Arial"/>
          <w:sz w:val="18"/>
          <w:szCs w:val="18"/>
        </w:rPr>
        <w:t>REGIMENTO COMUM DAS ETECS</w:t>
      </w:r>
      <w:bookmarkEnd w:id="7"/>
      <w:bookmarkEnd w:id="8"/>
      <w:bookmarkEnd w:id="9"/>
    </w:p>
    <w:p w:rsidR="00C05D93" w:rsidRPr="00E67EB7" w:rsidRDefault="00C05D93" w:rsidP="00C05D93">
      <w:pPr>
        <w:rPr>
          <w:rFonts w:cs="Arial"/>
          <w:sz w:val="18"/>
          <w:szCs w:val="18"/>
        </w:rPr>
      </w:pPr>
    </w:p>
    <w:p w:rsidR="00C05D93" w:rsidRPr="00E67EB7" w:rsidRDefault="00C05D93" w:rsidP="00C05D93">
      <w:pPr>
        <w:pStyle w:val="Ttulo2"/>
        <w:rPr>
          <w:rFonts w:cs="Arial"/>
          <w:sz w:val="18"/>
          <w:szCs w:val="18"/>
        </w:rPr>
      </w:pPr>
      <w:bookmarkStart w:id="10" w:name="_Toc445210836"/>
      <w:r w:rsidRPr="00E67EB7">
        <w:rPr>
          <w:rFonts w:cs="Arial"/>
          <w:sz w:val="18"/>
          <w:szCs w:val="18"/>
        </w:rPr>
        <w:t>Da Organização Escolar</w:t>
      </w:r>
      <w:bookmarkEnd w:id="10"/>
    </w:p>
    <w:p w:rsidR="00C05D93" w:rsidRPr="00E67EB7" w:rsidRDefault="00C05D93" w:rsidP="00C05D93">
      <w:pPr>
        <w:rPr>
          <w:rFonts w:cs="Arial"/>
          <w:sz w:val="18"/>
          <w:szCs w:val="18"/>
        </w:rPr>
      </w:pPr>
    </w:p>
    <w:p w:rsidR="00C05D93" w:rsidRPr="00E67EB7" w:rsidRDefault="00C05D93" w:rsidP="00C05D93">
      <w:pPr>
        <w:pStyle w:val="Ttulo3"/>
        <w:rPr>
          <w:rFonts w:cs="Arial"/>
          <w:sz w:val="18"/>
          <w:szCs w:val="18"/>
        </w:rPr>
      </w:pPr>
      <w:bookmarkStart w:id="11" w:name="_Toc445210837"/>
      <w:r w:rsidRPr="00E67EB7">
        <w:rPr>
          <w:rFonts w:cs="Arial"/>
          <w:sz w:val="18"/>
          <w:szCs w:val="18"/>
        </w:rPr>
        <w:t>Do Aproveitamento de Estudos e Avaliação de Competências</w:t>
      </w:r>
      <w:bookmarkEnd w:id="11"/>
    </w:p>
    <w:p w:rsidR="00C05D93" w:rsidRPr="00E67EB7" w:rsidRDefault="00C05D93" w:rsidP="00C05D93">
      <w:pPr>
        <w:rPr>
          <w:rFonts w:cs="Arial"/>
          <w:sz w:val="18"/>
          <w:szCs w:val="18"/>
        </w:rPr>
      </w:pPr>
    </w:p>
    <w:p w:rsidR="00AF4537" w:rsidRPr="00E67EB7" w:rsidRDefault="00AF4537" w:rsidP="00E67EB7">
      <w:pPr>
        <w:ind w:firstLine="0"/>
        <w:rPr>
          <w:rFonts w:cs="Arial"/>
          <w:sz w:val="18"/>
          <w:szCs w:val="18"/>
        </w:rPr>
      </w:pPr>
      <w:r w:rsidRPr="00E67EB7">
        <w:rPr>
          <w:rFonts w:cs="Arial"/>
          <w:sz w:val="18"/>
          <w:szCs w:val="18"/>
        </w:rPr>
        <w:t xml:space="preserve">Artigo 53 - Observadas as normas do sistema de ensino, as Unidades ETEC poderão avaliar, reconhecer e certificar competências adquiridas pelo interessado em: </w:t>
      </w:r>
    </w:p>
    <w:p w:rsidR="00AF4537" w:rsidRPr="00E67EB7" w:rsidRDefault="00E67EB7" w:rsidP="00E67EB7">
      <w:pPr>
        <w:ind w:firstLine="0"/>
        <w:rPr>
          <w:rFonts w:cs="Arial"/>
          <w:sz w:val="18"/>
          <w:szCs w:val="18"/>
        </w:rPr>
      </w:pPr>
      <w:r>
        <w:rPr>
          <w:rFonts w:cs="Arial"/>
          <w:sz w:val="18"/>
          <w:szCs w:val="18"/>
        </w:rPr>
        <w:t xml:space="preserve">I- </w:t>
      </w:r>
      <w:r w:rsidR="00AF4537" w:rsidRPr="00E67EB7">
        <w:rPr>
          <w:rFonts w:cs="Arial"/>
          <w:sz w:val="18"/>
          <w:szCs w:val="18"/>
        </w:rPr>
        <w:t xml:space="preserve">componentes curriculares ou cursos, concluídos com aproveitamento e devidamente comprovados, na própria escola ou em outras escolas; </w:t>
      </w:r>
    </w:p>
    <w:p w:rsidR="00E63383" w:rsidRPr="00E67EB7" w:rsidRDefault="00E67EB7" w:rsidP="00E67EB7">
      <w:pPr>
        <w:ind w:firstLine="0"/>
        <w:rPr>
          <w:rFonts w:cs="Arial"/>
          <w:sz w:val="18"/>
          <w:szCs w:val="18"/>
        </w:rPr>
      </w:pPr>
      <w:r>
        <w:rPr>
          <w:rFonts w:cs="Arial"/>
          <w:sz w:val="18"/>
          <w:szCs w:val="18"/>
        </w:rPr>
        <w:t xml:space="preserve">II - </w:t>
      </w:r>
      <w:r w:rsidR="00AF4537" w:rsidRPr="00E67EB7">
        <w:rPr>
          <w:rFonts w:cs="Arial"/>
          <w:sz w:val="18"/>
          <w:szCs w:val="18"/>
        </w:rPr>
        <w:t xml:space="preserve">em estudos realizados fora do sistema formal de ensino; </w:t>
      </w:r>
    </w:p>
    <w:p w:rsidR="00E67EB7" w:rsidRDefault="00E67EB7" w:rsidP="00E67EB7">
      <w:pPr>
        <w:ind w:firstLine="0"/>
        <w:rPr>
          <w:rFonts w:cs="Arial"/>
          <w:sz w:val="18"/>
          <w:szCs w:val="18"/>
        </w:rPr>
      </w:pPr>
      <w:r>
        <w:rPr>
          <w:rFonts w:cs="Arial"/>
          <w:sz w:val="18"/>
          <w:szCs w:val="18"/>
        </w:rPr>
        <w:t xml:space="preserve">III- </w:t>
      </w:r>
      <w:r w:rsidR="00AF4537" w:rsidRPr="00E67EB7">
        <w:rPr>
          <w:rFonts w:cs="Arial"/>
          <w:sz w:val="18"/>
          <w:szCs w:val="18"/>
        </w:rPr>
        <w:t xml:space="preserve">no trabalho ou na experiência extraescolar; </w:t>
      </w:r>
    </w:p>
    <w:p w:rsidR="00E63383" w:rsidRPr="00E67EB7" w:rsidRDefault="00AF4537" w:rsidP="00E67EB7">
      <w:pPr>
        <w:ind w:firstLine="0"/>
        <w:rPr>
          <w:rFonts w:cs="Arial"/>
          <w:sz w:val="18"/>
          <w:szCs w:val="18"/>
        </w:rPr>
      </w:pPr>
      <w:r w:rsidRPr="00E67EB7">
        <w:rPr>
          <w:rFonts w:cs="Arial"/>
          <w:sz w:val="18"/>
          <w:szCs w:val="18"/>
        </w:rPr>
        <w:t>IV- por reconhecimento e certificação de competências.</w:t>
      </w:r>
    </w:p>
    <w:p w:rsidR="00E63383" w:rsidRPr="00E67EB7" w:rsidRDefault="00AF4537" w:rsidP="00E67EB7">
      <w:pPr>
        <w:ind w:firstLine="0"/>
        <w:rPr>
          <w:rFonts w:cs="Arial"/>
          <w:sz w:val="18"/>
          <w:szCs w:val="18"/>
        </w:rPr>
      </w:pPr>
      <w:r w:rsidRPr="00E67EB7">
        <w:rPr>
          <w:rFonts w:cs="Arial"/>
          <w:sz w:val="18"/>
          <w:szCs w:val="18"/>
        </w:rPr>
        <w:t xml:space="preserve">§ 1º - O processo de aproveitamento de estudos, avaliação, reconhecimento e certificação de competências, quando desenvolvido integralmente na unidade escolar, será realizado por uma comissão de três professores, designada pela Direção que, para isso, utilizará exame de documentos, entrevistas, provas escritas e/ou práticas ou de outros instrumentos e emitirá parecer conclusivo validando as competências reconhecidas. </w:t>
      </w:r>
    </w:p>
    <w:p w:rsidR="00E63383" w:rsidRPr="00E67EB7" w:rsidRDefault="00AF4537" w:rsidP="00E67EB7">
      <w:pPr>
        <w:ind w:firstLine="0"/>
        <w:rPr>
          <w:rFonts w:cs="Arial"/>
          <w:sz w:val="18"/>
          <w:szCs w:val="18"/>
        </w:rPr>
      </w:pPr>
      <w:r w:rsidRPr="00E67EB7">
        <w:rPr>
          <w:rFonts w:cs="Arial"/>
          <w:sz w:val="18"/>
          <w:szCs w:val="18"/>
        </w:rPr>
        <w:t>§ 2º - As competências reconhecidas poderão ser aproveitadas pelo aluno para fins de classificação ou prosseguimento de estudos.</w:t>
      </w:r>
    </w:p>
    <w:p w:rsidR="00E63383" w:rsidRPr="00E67EB7" w:rsidRDefault="00AF4537" w:rsidP="00E67EB7">
      <w:pPr>
        <w:ind w:firstLine="0"/>
        <w:rPr>
          <w:rFonts w:cs="Arial"/>
          <w:sz w:val="18"/>
          <w:szCs w:val="18"/>
        </w:rPr>
      </w:pPr>
      <w:r w:rsidRPr="00E67EB7">
        <w:rPr>
          <w:rFonts w:cs="Arial"/>
          <w:sz w:val="18"/>
          <w:szCs w:val="18"/>
        </w:rPr>
        <w:t xml:space="preserve">§ 3º - A comissão, prevista no parágrafo 1º deste artigo, indicará os componentes curriculares da série ou módulo dos quais o aluno poderá ser dispensado para fins de continuidade de estudos. </w:t>
      </w:r>
    </w:p>
    <w:p w:rsidR="00E63383" w:rsidRPr="00E67EB7" w:rsidRDefault="00AF4537" w:rsidP="00E67EB7">
      <w:pPr>
        <w:ind w:firstLine="0"/>
        <w:rPr>
          <w:rFonts w:cs="Arial"/>
          <w:sz w:val="18"/>
          <w:szCs w:val="18"/>
        </w:rPr>
      </w:pPr>
      <w:r w:rsidRPr="00E67EB7">
        <w:rPr>
          <w:rFonts w:cs="Arial"/>
          <w:sz w:val="18"/>
          <w:szCs w:val="18"/>
        </w:rPr>
        <w:t>§ 4º - Na educação profissional, serão utilizados como referência no processo de avaliação, reconhecimento e certificação de competências, o Projeto Político de Curso (PPC) e o perfil profissional de conclusão dos módulos.</w:t>
      </w:r>
    </w:p>
    <w:p w:rsidR="00E63383" w:rsidRPr="00E67EB7" w:rsidRDefault="00AF4537" w:rsidP="00E67EB7">
      <w:pPr>
        <w:ind w:firstLine="0"/>
        <w:rPr>
          <w:rFonts w:cs="Arial"/>
          <w:sz w:val="18"/>
          <w:szCs w:val="18"/>
        </w:rPr>
      </w:pPr>
      <w:r w:rsidRPr="00E67EB7">
        <w:rPr>
          <w:rFonts w:cs="Arial"/>
          <w:sz w:val="18"/>
          <w:szCs w:val="18"/>
        </w:rPr>
        <w:t xml:space="preserve">§ 5º - O disposto no parágrafo 4º deste artigo não se aplica aos alunos matriculados nos primeiros módulos ou primeiras séries. </w:t>
      </w:r>
    </w:p>
    <w:p w:rsidR="00E63383" w:rsidRPr="00E67EB7" w:rsidRDefault="00AF4537" w:rsidP="00E67EB7">
      <w:pPr>
        <w:ind w:firstLine="0"/>
        <w:rPr>
          <w:rFonts w:cs="Arial"/>
          <w:sz w:val="18"/>
          <w:szCs w:val="18"/>
        </w:rPr>
      </w:pPr>
      <w:r w:rsidRPr="00E67EB7">
        <w:rPr>
          <w:rFonts w:cs="Arial"/>
          <w:sz w:val="18"/>
          <w:szCs w:val="18"/>
        </w:rPr>
        <w:t>§ 6º - O disposto neste artigo aplica-se, no que couber, à dispensa de componentes curriculares da Base Nacional Comum Curricular e Parte Diversificada do Ensino Médio, desde que com anuência escrita do responsável legal pelo aluno se menor de idade.</w:t>
      </w:r>
    </w:p>
    <w:p w:rsidR="00C05D93" w:rsidRPr="00E67EB7" w:rsidRDefault="00AF4537" w:rsidP="00E67EB7">
      <w:pPr>
        <w:ind w:firstLine="0"/>
        <w:rPr>
          <w:rFonts w:cs="Arial"/>
          <w:sz w:val="18"/>
          <w:szCs w:val="18"/>
        </w:rPr>
      </w:pPr>
      <w:r w:rsidRPr="00E67EB7">
        <w:rPr>
          <w:rFonts w:cs="Arial"/>
          <w:sz w:val="18"/>
          <w:szCs w:val="18"/>
        </w:rPr>
        <w:t xml:space="preserve"> Artigo 54 - O aluno retido em qualquer módulo da educação profissional ou série do Ensino Médio poderá optar por cursar apenas os componentes curriculares em que ficou retido, sendo dispensado daqueles em que obteve promoção, mediante solicitação do próprio aluno ou, se menor, de seu responsável legal.</w:t>
      </w:r>
    </w:p>
    <w:p w:rsidR="00E63383" w:rsidRDefault="00E63383" w:rsidP="00E63383">
      <w:pPr>
        <w:ind w:left="709" w:firstLine="0"/>
        <w:rPr>
          <w:rFonts w:cs="Arial"/>
          <w:sz w:val="18"/>
          <w:szCs w:val="18"/>
        </w:rPr>
      </w:pPr>
    </w:p>
    <w:p w:rsidR="00E67EB7" w:rsidRDefault="00E67EB7" w:rsidP="00E63383">
      <w:pPr>
        <w:ind w:left="709" w:firstLine="0"/>
        <w:rPr>
          <w:rFonts w:cs="Arial"/>
          <w:sz w:val="18"/>
          <w:szCs w:val="18"/>
        </w:rPr>
      </w:pPr>
    </w:p>
    <w:p w:rsidR="00E67EB7" w:rsidRDefault="00E67EB7" w:rsidP="00E63383">
      <w:pPr>
        <w:ind w:left="709" w:firstLine="0"/>
        <w:rPr>
          <w:rFonts w:cs="Arial"/>
          <w:sz w:val="18"/>
          <w:szCs w:val="18"/>
        </w:rPr>
      </w:pPr>
    </w:p>
    <w:p w:rsidR="00E67EB7" w:rsidRDefault="00E67EB7" w:rsidP="00E63383">
      <w:pPr>
        <w:ind w:left="709" w:firstLine="0"/>
        <w:rPr>
          <w:rFonts w:cs="Arial"/>
          <w:sz w:val="18"/>
          <w:szCs w:val="18"/>
        </w:rPr>
      </w:pPr>
    </w:p>
    <w:p w:rsidR="00E67EB7" w:rsidRPr="00E67EB7" w:rsidRDefault="00E67EB7" w:rsidP="00E63383">
      <w:pPr>
        <w:ind w:left="709" w:firstLine="0"/>
        <w:rPr>
          <w:rFonts w:cs="Arial"/>
          <w:sz w:val="18"/>
          <w:szCs w:val="18"/>
        </w:rPr>
      </w:pPr>
    </w:p>
    <w:p w:rsidR="00C05D93" w:rsidRPr="00E67EB7" w:rsidRDefault="00C05D93" w:rsidP="00C05D93">
      <w:pPr>
        <w:pStyle w:val="Ttulo2"/>
        <w:rPr>
          <w:rFonts w:cs="Arial"/>
          <w:sz w:val="18"/>
          <w:szCs w:val="18"/>
        </w:rPr>
      </w:pPr>
      <w:bookmarkStart w:id="12" w:name="_Toc445210838"/>
      <w:r w:rsidRPr="00E67EB7">
        <w:rPr>
          <w:rFonts w:cs="Arial"/>
          <w:sz w:val="18"/>
          <w:szCs w:val="18"/>
        </w:rPr>
        <w:t>Do Regime Escolar</w:t>
      </w:r>
      <w:bookmarkEnd w:id="12"/>
    </w:p>
    <w:p w:rsidR="00C05D93" w:rsidRPr="00E67EB7" w:rsidRDefault="00C05D93" w:rsidP="00C05D93">
      <w:pPr>
        <w:rPr>
          <w:rFonts w:cs="Arial"/>
          <w:sz w:val="18"/>
          <w:szCs w:val="18"/>
        </w:rPr>
      </w:pPr>
    </w:p>
    <w:p w:rsidR="00C05D93" w:rsidRPr="00E67EB7" w:rsidRDefault="00C05D93" w:rsidP="00C05D93">
      <w:pPr>
        <w:pStyle w:val="Ttulo3"/>
        <w:rPr>
          <w:rFonts w:cs="Arial"/>
          <w:sz w:val="18"/>
          <w:szCs w:val="18"/>
        </w:rPr>
      </w:pPr>
      <w:bookmarkStart w:id="13" w:name="_Toc334018312"/>
      <w:bookmarkStart w:id="14" w:name="_Toc334018493"/>
      <w:bookmarkStart w:id="15" w:name="_Toc445210839"/>
      <w:r w:rsidRPr="00E67EB7">
        <w:rPr>
          <w:rFonts w:cs="Arial"/>
          <w:sz w:val="18"/>
          <w:szCs w:val="18"/>
        </w:rPr>
        <w:t>Da Avaliação do Ensino e da Aprendizagem</w:t>
      </w:r>
      <w:bookmarkEnd w:id="13"/>
      <w:bookmarkEnd w:id="14"/>
      <w:bookmarkEnd w:id="15"/>
    </w:p>
    <w:p w:rsidR="00C05D93" w:rsidRPr="00E67EB7" w:rsidRDefault="00C05D93" w:rsidP="00C05D93">
      <w:pPr>
        <w:rPr>
          <w:rFonts w:cs="Arial"/>
          <w:sz w:val="18"/>
          <w:szCs w:val="18"/>
        </w:rPr>
      </w:pPr>
    </w:p>
    <w:p w:rsidR="00E63383" w:rsidRPr="00E67EB7" w:rsidRDefault="00E63383" w:rsidP="00E67EB7">
      <w:pPr>
        <w:ind w:firstLine="0"/>
        <w:rPr>
          <w:rFonts w:cs="Arial"/>
          <w:sz w:val="18"/>
          <w:szCs w:val="18"/>
        </w:rPr>
      </w:pPr>
      <w:r w:rsidRPr="00E67EB7">
        <w:rPr>
          <w:rFonts w:cs="Arial"/>
          <w:sz w:val="18"/>
          <w:szCs w:val="18"/>
        </w:rPr>
        <w:t xml:space="preserve">Artigo 74 - A avaliação no processo de ensino e aprendizagem tem por objetivos: </w:t>
      </w:r>
    </w:p>
    <w:p w:rsidR="00E63383" w:rsidRPr="00E67EB7" w:rsidRDefault="00E63383" w:rsidP="00E67EB7">
      <w:pPr>
        <w:ind w:firstLine="0"/>
        <w:rPr>
          <w:rFonts w:cs="Arial"/>
          <w:sz w:val="18"/>
          <w:szCs w:val="18"/>
        </w:rPr>
      </w:pPr>
      <w:r w:rsidRPr="00E67EB7">
        <w:rPr>
          <w:rFonts w:cs="Arial"/>
          <w:sz w:val="18"/>
          <w:szCs w:val="18"/>
        </w:rPr>
        <w:t xml:space="preserve">I- diagnosticar competências prévias e adquiridas, as dificuldades e o rendimento dos alunos; </w:t>
      </w:r>
    </w:p>
    <w:p w:rsidR="00E63383" w:rsidRPr="00E67EB7" w:rsidRDefault="00E63383" w:rsidP="00E67EB7">
      <w:pPr>
        <w:ind w:firstLine="0"/>
        <w:rPr>
          <w:rFonts w:cs="Arial"/>
          <w:sz w:val="18"/>
          <w:szCs w:val="18"/>
        </w:rPr>
      </w:pPr>
      <w:r w:rsidRPr="00E67EB7">
        <w:rPr>
          <w:rFonts w:cs="Arial"/>
          <w:sz w:val="18"/>
          <w:szCs w:val="18"/>
        </w:rPr>
        <w:t>II- orientar o aluno para superar as suas dificuldades de aprendizagem;</w:t>
      </w:r>
    </w:p>
    <w:p w:rsidR="00E63383" w:rsidRPr="00E67EB7" w:rsidRDefault="00E63383" w:rsidP="00E67EB7">
      <w:pPr>
        <w:ind w:firstLine="0"/>
        <w:rPr>
          <w:rFonts w:cs="Arial"/>
          <w:sz w:val="18"/>
          <w:szCs w:val="18"/>
        </w:rPr>
      </w:pPr>
      <w:r w:rsidRPr="00E67EB7">
        <w:rPr>
          <w:rFonts w:cs="Arial"/>
          <w:sz w:val="18"/>
          <w:szCs w:val="18"/>
        </w:rPr>
        <w:t xml:space="preserve">III- subsidiar a reorganização do trabalho docente; </w:t>
      </w:r>
    </w:p>
    <w:p w:rsidR="00E63383" w:rsidRPr="00E67EB7" w:rsidRDefault="00E63383" w:rsidP="00E67EB7">
      <w:pPr>
        <w:ind w:firstLine="0"/>
        <w:rPr>
          <w:rFonts w:cs="Arial"/>
          <w:sz w:val="18"/>
          <w:szCs w:val="18"/>
        </w:rPr>
      </w:pPr>
      <w:r w:rsidRPr="00E67EB7">
        <w:rPr>
          <w:rFonts w:cs="Arial"/>
          <w:sz w:val="18"/>
          <w:szCs w:val="18"/>
        </w:rPr>
        <w:t xml:space="preserve">IV - subsidiar as decisões do Conselho de Classe para promoção, retenção ou reclassificação de alunos; </w:t>
      </w:r>
    </w:p>
    <w:p w:rsidR="00E63383" w:rsidRPr="00E67EB7" w:rsidRDefault="00E63383" w:rsidP="00E67EB7">
      <w:pPr>
        <w:ind w:firstLine="0"/>
        <w:rPr>
          <w:rFonts w:cs="Arial"/>
          <w:sz w:val="18"/>
          <w:szCs w:val="18"/>
        </w:rPr>
      </w:pPr>
      <w:r w:rsidRPr="00E67EB7">
        <w:rPr>
          <w:rFonts w:cs="Arial"/>
          <w:sz w:val="18"/>
          <w:szCs w:val="18"/>
        </w:rPr>
        <w:t xml:space="preserve">V- compor indicadores para subsidiar a gestão pedagógica da unidade escolar. </w:t>
      </w:r>
    </w:p>
    <w:p w:rsidR="00E63383" w:rsidRPr="00E67EB7" w:rsidRDefault="00E63383" w:rsidP="00E67EB7">
      <w:pPr>
        <w:ind w:firstLine="0"/>
        <w:rPr>
          <w:rFonts w:cs="Arial"/>
          <w:sz w:val="18"/>
          <w:szCs w:val="18"/>
        </w:rPr>
      </w:pPr>
      <w:r w:rsidRPr="00E67EB7">
        <w:rPr>
          <w:rFonts w:cs="Arial"/>
          <w:sz w:val="18"/>
          <w:szCs w:val="18"/>
        </w:rPr>
        <w:t>Artigo 75 - A verificação do aproveitamento escolar do aluno compreenderá a avaliação do rendimento e a apuração da frequência, observadas as diretrizes estabelecidas pela legislação.</w:t>
      </w:r>
    </w:p>
    <w:p w:rsidR="00E63383" w:rsidRPr="00E67EB7" w:rsidRDefault="00E63383" w:rsidP="00E67EB7">
      <w:pPr>
        <w:ind w:firstLine="0"/>
        <w:rPr>
          <w:rFonts w:cs="Arial"/>
          <w:sz w:val="18"/>
          <w:szCs w:val="18"/>
        </w:rPr>
      </w:pPr>
      <w:r w:rsidRPr="00E67EB7">
        <w:rPr>
          <w:rFonts w:cs="Arial"/>
          <w:sz w:val="18"/>
          <w:szCs w:val="18"/>
        </w:rPr>
        <w:t xml:space="preserve">Artigo 76 - A avaliação do rendimento em qualquer componente curricular: </w:t>
      </w:r>
    </w:p>
    <w:p w:rsidR="00E63383" w:rsidRPr="00E67EB7" w:rsidRDefault="00E63383" w:rsidP="00E67EB7">
      <w:pPr>
        <w:ind w:firstLine="0"/>
        <w:rPr>
          <w:rFonts w:cs="Arial"/>
          <w:sz w:val="18"/>
          <w:szCs w:val="18"/>
        </w:rPr>
      </w:pPr>
      <w:r w:rsidRPr="00E67EB7">
        <w:rPr>
          <w:rFonts w:cs="Arial"/>
          <w:sz w:val="18"/>
          <w:szCs w:val="18"/>
        </w:rPr>
        <w:t xml:space="preserve">I- será sistemática, contínua, cumulativa e com foco no desenvolvimento de habilidades e competências, por meio de instrumentos diversificados e critérios específicos, indicados pelo professor em seu Plano de Trabalho Docente, objetivando subsidiar a aprendizagem dos alunos, com o acompanhamento do Professor Responsável pela Coordenação de Curso sob a orientação do Professor Responsável pela Coordenação Pedagógica; </w:t>
      </w:r>
    </w:p>
    <w:p w:rsidR="00E63383" w:rsidRPr="00E67EB7" w:rsidRDefault="00E63383" w:rsidP="00E67EB7">
      <w:pPr>
        <w:ind w:firstLine="0"/>
        <w:rPr>
          <w:rFonts w:cs="Arial"/>
          <w:sz w:val="18"/>
          <w:szCs w:val="18"/>
        </w:rPr>
      </w:pPr>
      <w:r w:rsidRPr="00E67EB7">
        <w:rPr>
          <w:rFonts w:cs="Arial"/>
          <w:sz w:val="18"/>
          <w:szCs w:val="18"/>
        </w:rPr>
        <w:t xml:space="preserve">II- deverá incidir sobre o desempenho do aluno nas diferentes situações de aprendizagem, considerados os objetivos propostos para cada uma delas; </w:t>
      </w:r>
    </w:p>
    <w:p w:rsidR="00E63383" w:rsidRPr="00E67EB7" w:rsidRDefault="00E63383" w:rsidP="00E67EB7">
      <w:pPr>
        <w:ind w:firstLine="0"/>
        <w:rPr>
          <w:rFonts w:cs="Arial"/>
          <w:sz w:val="18"/>
          <w:szCs w:val="18"/>
        </w:rPr>
      </w:pPr>
      <w:r w:rsidRPr="00E67EB7">
        <w:rPr>
          <w:rFonts w:cs="Arial"/>
          <w:sz w:val="18"/>
          <w:szCs w:val="18"/>
        </w:rPr>
        <w:t xml:space="preserve">e III- deverá constar do Plano de Trabalho Docente, os instrumentos, os critérios e as evidências para análise do desempenho do aluno, divulgando-o para a comunidade discente, assim como os resultados das avaliações aplicadas, de maneira a assegurar seu acompanhamento e subsidiar ações que zelem pela aprendizagem dos alunos. </w:t>
      </w:r>
    </w:p>
    <w:p w:rsidR="00E63383" w:rsidRPr="00E67EB7" w:rsidRDefault="00E63383" w:rsidP="00E63383">
      <w:pPr>
        <w:ind w:firstLine="0"/>
        <w:rPr>
          <w:rFonts w:cs="Arial"/>
          <w:sz w:val="18"/>
          <w:szCs w:val="18"/>
        </w:rPr>
      </w:pPr>
    </w:p>
    <w:p w:rsidR="00C05D93" w:rsidRPr="00E67EB7" w:rsidRDefault="00C05D93" w:rsidP="00C05D93">
      <w:pPr>
        <w:pStyle w:val="Ttulo3"/>
        <w:rPr>
          <w:rFonts w:cs="Arial"/>
          <w:sz w:val="18"/>
          <w:szCs w:val="18"/>
        </w:rPr>
      </w:pPr>
      <w:bookmarkStart w:id="16" w:name="_Toc334018313"/>
      <w:bookmarkStart w:id="17" w:name="_Toc334018494"/>
      <w:bookmarkStart w:id="18" w:name="_Toc445210840"/>
      <w:r w:rsidRPr="00E67EB7">
        <w:rPr>
          <w:rFonts w:cs="Arial"/>
          <w:sz w:val="18"/>
          <w:szCs w:val="18"/>
        </w:rPr>
        <w:t>Avaliação</w:t>
      </w:r>
      <w:bookmarkEnd w:id="16"/>
      <w:bookmarkEnd w:id="17"/>
      <w:bookmarkEnd w:id="18"/>
    </w:p>
    <w:p w:rsidR="00C05D93" w:rsidRPr="00E67EB7" w:rsidRDefault="00C05D93" w:rsidP="00C05D93">
      <w:pPr>
        <w:pStyle w:val="NormalWeb"/>
        <w:spacing w:before="0" w:beforeAutospacing="0" w:after="0" w:afterAutospacing="0" w:line="360" w:lineRule="auto"/>
        <w:jc w:val="both"/>
        <w:rPr>
          <w:rFonts w:ascii="Arial" w:hAnsi="Arial" w:cs="Arial"/>
          <w:color w:val="333333"/>
          <w:sz w:val="18"/>
          <w:szCs w:val="18"/>
        </w:rPr>
      </w:pPr>
    </w:p>
    <w:p w:rsidR="00E63383" w:rsidRPr="00E67EB7" w:rsidRDefault="00E63383" w:rsidP="00E63383">
      <w:pPr>
        <w:ind w:firstLine="0"/>
        <w:rPr>
          <w:rFonts w:cs="Arial"/>
          <w:sz w:val="18"/>
          <w:szCs w:val="18"/>
        </w:rPr>
      </w:pPr>
      <w:r w:rsidRPr="00E67EB7">
        <w:rPr>
          <w:rFonts w:cs="Arial"/>
          <w:sz w:val="18"/>
          <w:szCs w:val="18"/>
        </w:rPr>
        <w:t>Os instrumentos de avaliação deverão priorizar a observação de aspectos qualitativos da aprendizagem, de forma a garantir sua preponderância sobre os quantitativos.</w:t>
      </w:r>
    </w:p>
    <w:p w:rsidR="00E63383" w:rsidRPr="00E67EB7" w:rsidRDefault="00E63383" w:rsidP="00E63383">
      <w:pPr>
        <w:ind w:firstLine="0"/>
        <w:rPr>
          <w:rFonts w:cs="Arial"/>
          <w:sz w:val="18"/>
          <w:szCs w:val="18"/>
        </w:rPr>
      </w:pPr>
      <w:r w:rsidRPr="00E67EB7">
        <w:rPr>
          <w:rFonts w:cs="Arial"/>
          <w:sz w:val="18"/>
          <w:szCs w:val="18"/>
        </w:rPr>
        <w:t xml:space="preserve">Artigo 77 - As sínteses de avaliação do rendimento do aluno, parciais e finais, elaboradas pelo professor, serão expressas em menções correspondentes a conceitos, com as seguintes definições operacionais: </w:t>
      </w:r>
    </w:p>
    <w:p w:rsidR="00E63383" w:rsidRPr="00E67EB7" w:rsidRDefault="00E63383" w:rsidP="00E63383">
      <w:pPr>
        <w:ind w:firstLine="0"/>
        <w:rPr>
          <w:rFonts w:cs="Arial"/>
          <w:sz w:val="18"/>
          <w:szCs w:val="18"/>
        </w:rPr>
      </w:pPr>
      <w:r w:rsidRPr="00E67EB7">
        <w:rPr>
          <w:rFonts w:cs="Arial"/>
          <w:sz w:val="18"/>
          <w:szCs w:val="18"/>
        </w:rPr>
        <w:t xml:space="preserve">MENÇÃO CONCEITO DEFINIÇÃO OPERACIONAL </w:t>
      </w:r>
    </w:p>
    <w:p w:rsidR="00E63383" w:rsidRPr="00E67EB7" w:rsidRDefault="00E63383" w:rsidP="00E63383">
      <w:pPr>
        <w:ind w:firstLine="0"/>
        <w:rPr>
          <w:rFonts w:cs="Arial"/>
          <w:sz w:val="18"/>
          <w:szCs w:val="18"/>
        </w:rPr>
      </w:pPr>
      <w:r w:rsidRPr="00E67EB7">
        <w:rPr>
          <w:rFonts w:cs="Arial"/>
          <w:sz w:val="18"/>
          <w:szCs w:val="18"/>
        </w:rPr>
        <w:t xml:space="preserve">MB Muito Bom O aluno obteve excelente desempenho no desenvolvimento das competências do componente curricular no período. </w:t>
      </w:r>
    </w:p>
    <w:p w:rsidR="00E63383" w:rsidRPr="00E67EB7" w:rsidRDefault="00E63383" w:rsidP="00E63383">
      <w:pPr>
        <w:ind w:firstLine="0"/>
        <w:rPr>
          <w:rFonts w:cs="Arial"/>
          <w:sz w:val="18"/>
          <w:szCs w:val="18"/>
        </w:rPr>
      </w:pPr>
      <w:r w:rsidRPr="00E67EB7">
        <w:rPr>
          <w:rFonts w:cs="Arial"/>
          <w:sz w:val="18"/>
          <w:szCs w:val="18"/>
        </w:rPr>
        <w:t xml:space="preserve">B Bom O aluno obteve bom desempenho das competências do componente curricular no período. </w:t>
      </w:r>
    </w:p>
    <w:p w:rsidR="00E63383" w:rsidRPr="00E67EB7" w:rsidRDefault="00E63383" w:rsidP="00E63383">
      <w:pPr>
        <w:ind w:firstLine="0"/>
        <w:rPr>
          <w:rFonts w:cs="Arial"/>
          <w:sz w:val="18"/>
          <w:szCs w:val="18"/>
        </w:rPr>
      </w:pPr>
      <w:r w:rsidRPr="00E67EB7">
        <w:rPr>
          <w:rFonts w:cs="Arial"/>
          <w:sz w:val="18"/>
          <w:szCs w:val="18"/>
        </w:rPr>
        <w:t>R Regular O aluno obteve regular desempenho das competências do componente curricular no período.</w:t>
      </w:r>
    </w:p>
    <w:p w:rsidR="00E63383" w:rsidRPr="00E67EB7" w:rsidRDefault="00E63383" w:rsidP="00E63383">
      <w:pPr>
        <w:ind w:firstLine="0"/>
        <w:rPr>
          <w:rFonts w:cs="Arial"/>
          <w:sz w:val="18"/>
          <w:szCs w:val="18"/>
        </w:rPr>
      </w:pPr>
      <w:r w:rsidRPr="00E67EB7">
        <w:rPr>
          <w:rFonts w:cs="Arial"/>
          <w:sz w:val="18"/>
          <w:szCs w:val="18"/>
        </w:rPr>
        <w:t xml:space="preserve">I Insatisfatório O aluno obteve desempenho insatisfatório das competências do componente curricular no período. </w:t>
      </w:r>
    </w:p>
    <w:p w:rsidR="00E63383" w:rsidRPr="00E67EB7" w:rsidRDefault="00E63383" w:rsidP="00E63383">
      <w:pPr>
        <w:ind w:firstLine="0"/>
        <w:rPr>
          <w:rFonts w:cs="Arial"/>
          <w:sz w:val="18"/>
          <w:szCs w:val="18"/>
        </w:rPr>
      </w:pPr>
      <w:r w:rsidRPr="00E67EB7">
        <w:rPr>
          <w:rFonts w:cs="Arial"/>
          <w:sz w:val="18"/>
          <w:szCs w:val="18"/>
        </w:rPr>
        <w:t>§ 1º - As sínteses parciais, no decorrer do ano/semestre letivo, virão acompanhadas de diagnóstico individual das dificuldades de aprendizagem do aluno, quando houver, de forma a adequar as estratégias pedagógicas para sua recuperação.</w:t>
      </w:r>
    </w:p>
    <w:p w:rsidR="00E63383" w:rsidRPr="00E67EB7" w:rsidRDefault="00E63383" w:rsidP="00E63383">
      <w:pPr>
        <w:ind w:firstLine="0"/>
        <w:rPr>
          <w:rFonts w:cs="Arial"/>
          <w:sz w:val="18"/>
          <w:szCs w:val="18"/>
        </w:rPr>
      </w:pPr>
      <w:r w:rsidRPr="00E67EB7">
        <w:rPr>
          <w:rFonts w:cs="Arial"/>
          <w:sz w:val="18"/>
          <w:szCs w:val="18"/>
        </w:rPr>
        <w:t>§ 2º - As sínteses finais de avaliação, elaboradas pelo professor após concluído cada módulo ou série, expressarão o desempenho global do aluno no componente curricular, com a finalidade de subsidiar a decisão sobre promoção ou retenção pelo Conselho de Classe.</w:t>
      </w:r>
    </w:p>
    <w:p w:rsidR="00E63383" w:rsidRPr="00E67EB7" w:rsidRDefault="00E63383" w:rsidP="00E63383">
      <w:pPr>
        <w:ind w:firstLine="0"/>
        <w:rPr>
          <w:rFonts w:cs="Arial"/>
          <w:sz w:val="18"/>
          <w:szCs w:val="18"/>
        </w:rPr>
      </w:pPr>
      <w:r w:rsidRPr="00E67EB7">
        <w:rPr>
          <w:rFonts w:cs="Arial"/>
          <w:sz w:val="18"/>
          <w:szCs w:val="18"/>
        </w:rPr>
        <w:t xml:space="preserve">Artigo 78 - Os resultados da verificação do rendimento do aluno serão sistematicamente registrados, analisados com o aluno e sintetizados pelo professor numa única menção. </w:t>
      </w:r>
    </w:p>
    <w:p w:rsidR="00E63383" w:rsidRPr="00E67EB7" w:rsidRDefault="00E63383" w:rsidP="00E63383">
      <w:pPr>
        <w:ind w:firstLine="0"/>
        <w:rPr>
          <w:rFonts w:cs="Arial"/>
          <w:sz w:val="18"/>
          <w:szCs w:val="18"/>
        </w:rPr>
      </w:pPr>
      <w:r w:rsidRPr="00E67EB7">
        <w:rPr>
          <w:rFonts w:cs="Arial"/>
          <w:sz w:val="18"/>
          <w:szCs w:val="18"/>
        </w:rPr>
        <w:t>Parágrafo único - O Calendário Escolar preverá os prazos para comunicação das sínteses de avaliação aos alunos e, se menores, a seus responsáveis.</w:t>
      </w:r>
    </w:p>
    <w:p w:rsidR="00E63383" w:rsidRPr="00E67EB7" w:rsidRDefault="00E63383" w:rsidP="00E63383">
      <w:pPr>
        <w:ind w:firstLine="0"/>
        <w:rPr>
          <w:rFonts w:cs="Arial"/>
          <w:sz w:val="18"/>
          <w:szCs w:val="18"/>
        </w:rPr>
      </w:pPr>
      <w:r w:rsidRPr="00E67EB7">
        <w:rPr>
          <w:rFonts w:cs="Arial"/>
          <w:sz w:val="18"/>
          <w:szCs w:val="18"/>
        </w:rPr>
        <w:t xml:space="preserve">Artigo 79 - Ao aluno de rendimento insatisfatório durante o semestre/ano letivo, serão oferecidos estudos de recuperação. </w:t>
      </w:r>
    </w:p>
    <w:p w:rsidR="00E63383" w:rsidRPr="00E67EB7" w:rsidRDefault="00E63383" w:rsidP="00E63383">
      <w:pPr>
        <w:ind w:firstLine="0"/>
        <w:rPr>
          <w:rFonts w:cs="Arial"/>
          <w:sz w:val="18"/>
          <w:szCs w:val="18"/>
        </w:rPr>
      </w:pPr>
      <w:r w:rsidRPr="00E67EB7">
        <w:rPr>
          <w:rFonts w:cs="Arial"/>
          <w:sz w:val="18"/>
          <w:szCs w:val="18"/>
        </w:rPr>
        <w:t>§ 1º - Os estudos de recuperação contínua constituir-se-ão de diagnóstico e reorientação da aprendizagem individualizada, com recursos e metodologias diferenciados, devidamente registrados.</w:t>
      </w:r>
    </w:p>
    <w:p w:rsidR="00E63383" w:rsidRPr="00E67EB7" w:rsidRDefault="00E63383" w:rsidP="00E63383">
      <w:pPr>
        <w:ind w:firstLine="0"/>
        <w:rPr>
          <w:rFonts w:cs="Arial"/>
          <w:sz w:val="18"/>
          <w:szCs w:val="18"/>
        </w:rPr>
      </w:pPr>
      <w:r w:rsidRPr="00E67EB7">
        <w:rPr>
          <w:rFonts w:cs="Arial"/>
          <w:sz w:val="18"/>
          <w:szCs w:val="18"/>
        </w:rPr>
        <w:t xml:space="preserve">§ 2º - Os resultados obtidos pelo aluno nos estudos de recuperação integrarão as sínteses de aproveitamento do período letivo. </w:t>
      </w:r>
    </w:p>
    <w:p w:rsidR="00E63383" w:rsidRPr="00E67EB7" w:rsidRDefault="00E63383" w:rsidP="00E63383">
      <w:pPr>
        <w:ind w:firstLine="0"/>
        <w:rPr>
          <w:rFonts w:cs="Arial"/>
          <w:sz w:val="18"/>
          <w:szCs w:val="18"/>
        </w:rPr>
      </w:pPr>
      <w:r w:rsidRPr="00E67EB7">
        <w:rPr>
          <w:rFonts w:cs="Arial"/>
          <w:sz w:val="18"/>
          <w:szCs w:val="18"/>
        </w:rPr>
        <w:t>§ 3º - Caberá ao responsável pela orientação educacional juntamente com o docente, auxiliar e acompanhar os alunos que apresentarem rendimento insatisfatório.</w:t>
      </w:r>
    </w:p>
    <w:p w:rsidR="00E63383" w:rsidRPr="00E67EB7" w:rsidRDefault="00E63383" w:rsidP="00E63383">
      <w:pPr>
        <w:ind w:firstLine="0"/>
        <w:rPr>
          <w:rFonts w:cs="Arial"/>
          <w:sz w:val="18"/>
          <w:szCs w:val="18"/>
        </w:rPr>
      </w:pPr>
      <w:r w:rsidRPr="00E67EB7">
        <w:rPr>
          <w:rFonts w:cs="Arial"/>
          <w:sz w:val="18"/>
          <w:szCs w:val="18"/>
        </w:rPr>
        <w:t xml:space="preserve">Artigo 80 - Os professores reunir-se-ão para análise e proposta de ações em relação ao processo de ensino e aprendizagem, por classe, série/módulo ou curso/eixo, durante o semestre letivo, conforme previsto em Calendário Escolar. </w:t>
      </w:r>
    </w:p>
    <w:p w:rsidR="00E63383" w:rsidRPr="00E67EB7" w:rsidRDefault="00E63383" w:rsidP="00E63383">
      <w:pPr>
        <w:ind w:firstLine="0"/>
        <w:rPr>
          <w:rFonts w:cs="Arial"/>
          <w:b/>
          <w:bCs/>
          <w:sz w:val="18"/>
          <w:szCs w:val="18"/>
        </w:rPr>
      </w:pPr>
      <w:r w:rsidRPr="00E67EB7">
        <w:rPr>
          <w:rFonts w:cs="Arial"/>
          <w:sz w:val="18"/>
          <w:szCs w:val="18"/>
        </w:rPr>
        <w:t>Artigo 81 - A verificação do rendimento escolar nos cursos e programas de formação inicial e continuada ou qualificação profissional obedecerá à legislação, aplicando-se, no que couber, as normas deste Regimento Comum.</w:t>
      </w:r>
    </w:p>
    <w:p w:rsidR="00C05D93" w:rsidRPr="00E67EB7" w:rsidRDefault="00C05D93" w:rsidP="00C05D93">
      <w:pPr>
        <w:pStyle w:val="NormalWeb"/>
        <w:spacing w:before="0" w:beforeAutospacing="0" w:after="0" w:afterAutospacing="0" w:line="360" w:lineRule="auto"/>
        <w:ind w:left="357"/>
        <w:jc w:val="both"/>
        <w:rPr>
          <w:rFonts w:ascii="Arial" w:hAnsi="Arial" w:cs="Arial"/>
          <w:sz w:val="18"/>
          <w:szCs w:val="18"/>
        </w:rPr>
      </w:pPr>
    </w:p>
    <w:p w:rsidR="00C05D93" w:rsidRPr="00E67EB7" w:rsidRDefault="00C05D93" w:rsidP="00C05D93">
      <w:pPr>
        <w:pStyle w:val="Ttulo3"/>
        <w:rPr>
          <w:rFonts w:cs="Arial"/>
          <w:sz w:val="18"/>
          <w:szCs w:val="18"/>
        </w:rPr>
      </w:pPr>
      <w:bookmarkStart w:id="19" w:name="_Toc445210841"/>
      <w:r w:rsidRPr="00E67EB7">
        <w:rPr>
          <w:rFonts w:cs="Arial"/>
          <w:sz w:val="18"/>
          <w:szCs w:val="18"/>
        </w:rPr>
        <w:t>Do Controle de Frequência</w:t>
      </w:r>
      <w:bookmarkEnd w:id="19"/>
    </w:p>
    <w:p w:rsidR="00C65154" w:rsidRPr="00E67EB7" w:rsidRDefault="00C65154" w:rsidP="00C65154">
      <w:pPr>
        <w:ind w:firstLine="0"/>
        <w:rPr>
          <w:rFonts w:cs="Arial"/>
          <w:sz w:val="18"/>
          <w:szCs w:val="18"/>
        </w:rPr>
      </w:pPr>
    </w:p>
    <w:p w:rsidR="00C65154" w:rsidRPr="00E67EB7" w:rsidRDefault="00C65154" w:rsidP="00C65154">
      <w:pPr>
        <w:ind w:firstLine="0"/>
        <w:rPr>
          <w:rFonts w:cs="Arial"/>
          <w:sz w:val="18"/>
          <w:szCs w:val="18"/>
        </w:rPr>
      </w:pPr>
      <w:r w:rsidRPr="00E67EB7">
        <w:rPr>
          <w:rFonts w:cs="Arial"/>
          <w:sz w:val="18"/>
          <w:szCs w:val="18"/>
        </w:rPr>
        <w:t xml:space="preserve">Artigo 82 - Para fins de promoção ou retenção, a frequência terá apuração independente do rendimento. </w:t>
      </w:r>
    </w:p>
    <w:p w:rsidR="00C65154" w:rsidRPr="00E67EB7" w:rsidRDefault="00C65154" w:rsidP="00C65154">
      <w:pPr>
        <w:ind w:firstLine="0"/>
        <w:rPr>
          <w:rFonts w:cs="Arial"/>
          <w:sz w:val="18"/>
          <w:szCs w:val="18"/>
        </w:rPr>
      </w:pPr>
      <w:r w:rsidRPr="00E67EB7">
        <w:rPr>
          <w:rFonts w:cs="Arial"/>
          <w:sz w:val="18"/>
          <w:szCs w:val="18"/>
        </w:rPr>
        <w:t xml:space="preserve">Artigo 83 - Será exigida a frequência mínima de 75% (setenta e cinco por cento) do total de horas de efetivo trabalho escolar, considerando o conjunto dos componentes curriculares. </w:t>
      </w:r>
    </w:p>
    <w:p w:rsidR="00C05D93" w:rsidRPr="00E67EB7" w:rsidRDefault="00C65154" w:rsidP="00C65154">
      <w:pPr>
        <w:ind w:firstLine="0"/>
        <w:rPr>
          <w:rFonts w:cs="Arial"/>
          <w:sz w:val="18"/>
          <w:szCs w:val="18"/>
        </w:rPr>
      </w:pPr>
      <w:r w:rsidRPr="00E67EB7">
        <w:rPr>
          <w:rFonts w:cs="Arial"/>
          <w:sz w:val="18"/>
          <w:szCs w:val="18"/>
        </w:rPr>
        <w:t>Parágrafo único- Aos alunos cujas condições de saúde comprometam o cumprimento das obrigações escolares, a escola deverá utilizar-se de procedimentos pedagógicos para compensação de ausência, tais como: trabalhos de pesquisa, avaliações especiais (escritas ou orais), procedimentos estes compatíveis com a condição e disponibilidade de tempo desses estudantes.</w:t>
      </w:r>
    </w:p>
    <w:p w:rsidR="00C65154" w:rsidRPr="00E67EB7" w:rsidRDefault="00C65154" w:rsidP="00C65154">
      <w:pPr>
        <w:ind w:firstLine="0"/>
        <w:rPr>
          <w:rFonts w:cs="Arial"/>
          <w:sz w:val="18"/>
          <w:szCs w:val="18"/>
        </w:rPr>
      </w:pPr>
    </w:p>
    <w:p w:rsidR="00C05D93" w:rsidRPr="00E67EB7" w:rsidRDefault="00C05D93" w:rsidP="00C05D93">
      <w:pPr>
        <w:pStyle w:val="Ttulo3"/>
        <w:rPr>
          <w:rFonts w:cs="Arial"/>
          <w:sz w:val="18"/>
          <w:szCs w:val="18"/>
        </w:rPr>
      </w:pPr>
      <w:bookmarkStart w:id="20" w:name="_Toc445210842"/>
      <w:r w:rsidRPr="00E67EB7">
        <w:rPr>
          <w:rFonts w:cs="Arial"/>
          <w:sz w:val="18"/>
          <w:szCs w:val="18"/>
        </w:rPr>
        <w:t>Da Promoção e Retenção</w:t>
      </w:r>
      <w:bookmarkEnd w:id="20"/>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 xml:space="preserve">Artigo 84 - Será considerado promovido no módulo ou série o aluno que tenha obtido rendimento suficiente, expresso pelas menções “MB”, “B” ou “R”, nos componentes curriculares e frequência mínima estabelecida no artigo 87 deste Regimento, após decisão do Conselho de Classe. </w:t>
      </w:r>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 xml:space="preserve">Artigo 85 - O Conselho de Classe decidirá pela promoção ou retenção, à vista do desempenho global do aluno, expresso pelas sínteses finais de avaliação de cada componente curricular. </w:t>
      </w:r>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 xml:space="preserve">Parágrafo único - Considerando o domínio das competências/habilidades previstas para o módulo/série ou para a conclusão do curso, a decisão do Conselho de Classe terá como fundamento, conforme a situação: </w:t>
      </w:r>
    </w:p>
    <w:p w:rsidR="00C65154" w:rsidRPr="00E67EB7" w:rsidRDefault="00C65154" w:rsidP="00C65154">
      <w:pPr>
        <w:pStyle w:val="NormalWeb"/>
        <w:numPr>
          <w:ilvl w:val="0"/>
          <w:numId w:val="48"/>
        </w:numPr>
        <w:spacing w:before="0" w:beforeAutospacing="0" w:after="0" w:afterAutospacing="0" w:line="360" w:lineRule="auto"/>
        <w:jc w:val="both"/>
        <w:rPr>
          <w:rFonts w:ascii="Arial" w:hAnsi="Arial" w:cs="Arial"/>
          <w:sz w:val="18"/>
          <w:szCs w:val="18"/>
        </w:rPr>
      </w:pPr>
      <w:r w:rsidRPr="00E67EB7">
        <w:rPr>
          <w:rFonts w:ascii="Arial" w:hAnsi="Arial" w:cs="Arial"/>
          <w:sz w:val="18"/>
          <w:szCs w:val="18"/>
        </w:rPr>
        <w:t>a possibilidade de o aluno prosseguir estudos na série ou módulo subsequente; e</w:t>
      </w:r>
    </w:p>
    <w:p w:rsidR="00C65154" w:rsidRPr="00E67EB7" w:rsidRDefault="00C65154" w:rsidP="00C65154">
      <w:pPr>
        <w:pStyle w:val="NormalWeb"/>
        <w:numPr>
          <w:ilvl w:val="0"/>
          <w:numId w:val="48"/>
        </w:numPr>
        <w:spacing w:before="0" w:beforeAutospacing="0" w:after="0" w:afterAutospacing="0" w:line="360" w:lineRule="auto"/>
        <w:jc w:val="both"/>
        <w:rPr>
          <w:rFonts w:ascii="Arial" w:hAnsi="Arial" w:cs="Arial"/>
          <w:sz w:val="18"/>
          <w:szCs w:val="18"/>
        </w:rPr>
      </w:pPr>
      <w:r w:rsidRPr="00E67EB7">
        <w:rPr>
          <w:rFonts w:ascii="Arial" w:hAnsi="Arial" w:cs="Arial"/>
          <w:sz w:val="18"/>
          <w:szCs w:val="18"/>
        </w:rPr>
        <w:t xml:space="preserve">na Educação Profissional, para fins de conclusão do curso, o domínio das competências profissionais que definem o perfil de conclusão. </w:t>
      </w:r>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Artigo 86 - O aluno com rendimento insatisfatório em até três componentes curriculares, exceto na série ou módulo final, a critério do Conselho de Classe, poderá ser classificado na série/módulo subsequente em regime de progressão parcial, desde que preservada a sequência do currículo, devendo submeter-se, nessa série/módulo, a programa especial de estudos.</w:t>
      </w:r>
    </w:p>
    <w:p w:rsidR="00C05D93"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 1º - A retenção em componentes curriculares cursados em regime de progressão parcial não determina a retenção na série ou módulo regulares.</w:t>
      </w:r>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 xml:space="preserve">§ 2º - O aluno poderá acumular até três componentes curriculares cursados em regimes de progressão parcial, ainda que de séries ou módulos diferentes. § 3º - Os alunos em regime de progressão parcial, respeitados os limites previstos nos parágrafos anteriores, poderão prosseguir estudos nas séries ou módulos subsequentes. </w:t>
      </w:r>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 xml:space="preserve">§ 4º - O programa especial de estudos previsto neste artigo não se aplica a alunos em condições especiais de estudo, para os componentes curriculares práticos, devendo estes serem cursados preferencialmente de forma presencial ou por meio de metodologias ativas que atendam a construção das competências previstas nos componentes curriculares. </w:t>
      </w:r>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 5º - O programa especial de estudos previsto neste artigo não se aplica a alunos em condições especiais de estudo, para os componentes curriculares de campo de estágio obrigatório, devendo estes serem cursados de forma presencial.</w:t>
      </w:r>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 xml:space="preserve">Artigo 87 - Será considerado retido na série ou módulo o aluno com frequência inferior a 75% (setenta e cinco por cento) no conjunto dos componentes curriculares. </w:t>
      </w:r>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 xml:space="preserve">Artigo 88 - Será considerado retido na série ou módulo, após decisão do Conselho de Classe, quanto ao rendimento, o aluno que tenha obtido a menção insatisfatória: </w:t>
      </w:r>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I- em mais de três componentes curriculares; ou</w:t>
      </w:r>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 xml:space="preserve">II- em até três componentes curriculares e não tenha sido considerado apto pelo Conselho de Classe a prosseguir estudos na série ou módulo subsequente; ou </w:t>
      </w:r>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 xml:space="preserve">III- na série/módulo final em quaisquer componentes curriculares, incluídos os de série(s) ou módulo(s) anterior(es), cursados em regime de progressão parcial. </w:t>
      </w:r>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 xml:space="preserve">Parágrafo único - Na hipótese do inciso II deste artigo, a tomada de decisão deverá levar em consideração a organização curricular, a continuidade na oferta do curso na unidade escolar e a avaliação global do aluno. </w:t>
      </w:r>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 xml:space="preserve">Artigo 89 - O aluno retido nos módulos ou séries finais em até três componentes curriculares incluídos os da(s) série(s) ou módulo(s) anterior(es) cursado(s) em regime de progressão parcial poderá cursá-los por meio de programa especial de estudos quando ocorrer: </w:t>
      </w:r>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 xml:space="preserve">I- extinção do curso na unidade escolar; </w:t>
      </w:r>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 xml:space="preserve">II- inexistência do módulo ou série no período letivo subsequente; ou </w:t>
      </w:r>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 xml:space="preserve">III- alteração da organização curricular do curso. </w:t>
      </w:r>
    </w:p>
    <w:p w:rsidR="00C65154" w:rsidRPr="00E67EB7" w:rsidRDefault="00C65154" w:rsidP="00C65154">
      <w:pPr>
        <w:pStyle w:val="NormalWeb"/>
        <w:spacing w:before="0" w:beforeAutospacing="0" w:after="0" w:afterAutospacing="0" w:line="360" w:lineRule="auto"/>
        <w:ind w:firstLine="0"/>
        <w:jc w:val="both"/>
        <w:rPr>
          <w:rFonts w:ascii="Arial" w:hAnsi="Arial" w:cs="Arial"/>
          <w:sz w:val="18"/>
          <w:szCs w:val="18"/>
        </w:rPr>
      </w:pPr>
      <w:r w:rsidRPr="00E67EB7">
        <w:rPr>
          <w:rFonts w:ascii="Arial" w:hAnsi="Arial" w:cs="Arial"/>
          <w:sz w:val="18"/>
          <w:szCs w:val="18"/>
        </w:rPr>
        <w:t>Parágrafo único - Por proposta de professor(es), com base em resultados de avaliação, submetida à apreciação do Conselho de Classe, a qualquer momento do período letivo, o aluno do último módulo ou série poderá ser considerado promovido quando a retenção for em até 3 (três) componentes curriculares.</w:t>
      </w:r>
    </w:p>
    <w:p w:rsidR="00D56A11" w:rsidRPr="00E67EB7" w:rsidRDefault="00D56A11" w:rsidP="00C05D93">
      <w:pPr>
        <w:pStyle w:val="NormalWeb"/>
        <w:spacing w:before="0" w:beforeAutospacing="0" w:after="0" w:afterAutospacing="0" w:line="360" w:lineRule="auto"/>
        <w:ind w:left="357"/>
        <w:jc w:val="both"/>
        <w:rPr>
          <w:rFonts w:ascii="Arial" w:hAnsi="Arial" w:cs="Arial"/>
          <w:sz w:val="18"/>
          <w:szCs w:val="18"/>
        </w:rPr>
      </w:pPr>
    </w:p>
    <w:p w:rsidR="00C05D93" w:rsidRPr="00E67EB7" w:rsidRDefault="00C05D93" w:rsidP="00C05D93">
      <w:pPr>
        <w:pStyle w:val="Ttulo2"/>
        <w:rPr>
          <w:rFonts w:cs="Arial"/>
          <w:sz w:val="18"/>
          <w:szCs w:val="18"/>
        </w:rPr>
      </w:pPr>
      <w:bookmarkStart w:id="21" w:name="_Toc334018315"/>
      <w:bookmarkStart w:id="22" w:name="_Toc334018496"/>
      <w:bookmarkStart w:id="23" w:name="_Toc445210843"/>
      <w:r w:rsidRPr="00E67EB7">
        <w:rPr>
          <w:rFonts w:cs="Arial"/>
          <w:sz w:val="18"/>
          <w:szCs w:val="18"/>
        </w:rPr>
        <w:t>Dos Direitos, Deveres e do Regime Disciplinar do Corpo Discente</w:t>
      </w:r>
      <w:bookmarkEnd w:id="21"/>
      <w:bookmarkEnd w:id="22"/>
      <w:bookmarkEnd w:id="23"/>
    </w:p>
    <w:p w:rsidR="00C05D93" w:rsidRPr="00E67EB7" w:rsidRDefault="00C05D93" w:rsidP="00C05D93">
      <w:pPr>
        <w:rPr>
          <w:rFonts w:cs="Arial"/>
          <w:sz w:val="18"/>
          <w:szCs w:val="18"/>
        </w:rPr>
      </w:pPr>
    </w:p>
    <w:p w:rsidR="00C05D93" w:rsidRPr="00E67EB7" w:rsidRDefault="00C05D93" w:rsidP="00C05D93">
      <w:pPr>
        <w:pStyle w:val="Ttulo3"/>
        <w:rPr>
          <w:rFonts w:cs="Arial"/>
          <w:sz w:val="18"/>
          <w:szCs w:val="18"/>
        </w:rPr>
      </w:pPr>
      <w:bookmarkStart w:id="24" w:name="_Toc334018316"/>
      <w:bookmarkStart w:id="25" w:name="_Toc334018497"/>
      <w:bookmarkStart w:id="26" w:name="_Toc445210844"/>
      <w:r w:rsidRPr="00E67EB7">
        <w:rPr>
          <w:rFonts w:cs="Arial"/>
          <w:sz w:val="18"/>
          <w:szCs w:val="18"/>
        </w:rPr>
        <w:t>Dos Direitos</w:t>
      </w:r>
      <w:bookmarkEnd w:id="24"/>
      <w:bookmarkEnd w:id="25"/>
      <w:bookmarkEnd w:id="26"/>
    </w:p>
    <w:p w:rsidR="00C05D93" w:rsidRPr="00E67EB7" w:rsidRDefault="00C05D93" w:rsidP="00C05D93">
      <w:pPr>
        <w:rPr>
          <w:rFonts w:cs="Arial"/>
          <w:sz w:val="18"/>
          <w:szCs w:val="18"/>
        </w:rPr>
      </w:pPr>
    </w:p>
    <w:p w:rsidR="00A355CD" w:rsidRPr="00E67EB7" w:rsidRDefault="00A355CD" w:rsidP="00A355CD">
      <w:pPr>
        <w:ind w:firstLine="0"/>
        <w:rPr>
          <w:rFonts w:cs="Arial"/>
          <w:sz w:val="18"/>
          <w:szCs w:val="18"/>
        </w:rPr>
      </w:pPr>
      <w:r w:rsidRPr="00E67EB7">
        <w:rPr>
          <w:rFonts w:cs="Arial"/>
          <w:sz w:val="18"/>
          <w:szCs w:val="18"/>
        </w:rPr>
        <w:t>Artigo 112 - São direitos dos alunos:</w:t>
      </w:r>
    </w:p>
    <w:p w:rsidR="00A355CD" w:rsidRPr="00E67EB7" w:rsidRDefault="00A355CD" w:rsidP="00A355CD">
      <w:pPr>
        <w:ind w:firstLine="0"/>
        <w:rPr>
          <w:rFonts w:cs="Arial"/>
          <w:sz w:val="18"/>
          <w:szCs w:val="18"/>
        </w:rPr>
      </w:pPr>
      <w:r w:rsidRPr="00E67EB7">
        <w:rPr>
          <w:rFonts w:cs="Arial"/>
          <w:sz w:val="18"/>
          <w:szCs w:val="18"/>
        </w:rPr>
        <w:t xml:space="preserve">I- concorrer à representação nos órgãos colegiados, nas instituições auxiliares e no órgão representativo dos alunos; </w:t>
      </w:r>
    </w:p>
    <w:p w:rsidR="00C05D93" w:rsidRPr="00E67EB7" w:rsidRDefault="00A355CD" w:rsidP="00A355CD">
      <w:pPr>
        <w:ind w:firstLine="0"/>
        <w:rPr>
          <w:rFonts w:cs="Arial"/>
          <w:sz w:val="18"/>
          <w:szCs w:val="18"/>
        </w:rPr>
      </w:pPr>
      <w:r w:rsidRPr="00E67EB7">
        <w:rPr>
          <w:rFonts w:cs="Arial"/>
          <w:sz w:val="18"/>
          <w:szCs w:val="18"/>
        </w:rPr>
        <w:t>II- participar na elaboração de normas disciplinares e de uso de dependências comuns;</w:t>
      </w:r>
    </w:p>
    <w:p w:rsidR="00A355CD" w:rsidRPr="00E67EB7" w:rsidRDefault="00A355CD" w:rsidP="00A355CD">
      <w:pPr>
        <w:ind w:firstLine="0"/>
        <w:rPr>
          <w:rFonts w:cs="Arial"/>
          <w:sz w:val="18"/>
          <w:szCs w:val="18"/>
        </w:rPr>
      </w:pPr>
      <w:r w:rsidRPr="00E67EB7">
        <w:rPr>
          <w:rFonts w:cs="Arial"/>
          <w:sz w:val="18"/>
          <w:szCs w:val="18"/>
        </w:rPr>
        <w:t xml:space="preserve">III- receber orientação educacional e/ou pedagógica, individualmente ou em grupo; </w:t>
      </w:r>
    </w:p>
    <w:p w:rsidR="00A355CD" w:rsidRPr="00E67EB7" w:rsidRDefault="00A355CD" w:rsidP="00A355CD">
      <w:pPr>
        <w:ind w:firstLine="0"/>
        <w:rPr>
          <w:rFonts w:cs="Arial"/>
          <w:sz w:val="18"/>
          <w:szCs w:val="18"/>
        </w:rPr>
      </w:pPr>
      <w:r w:rsidRPr="00E67EB7">
        <w:rPr>
          <w:rFonts w:cs="Arial"/>
          <w:sz w:val="18"/>
          <w:szCs w:val="18"/>
        </w:rPr>
        <w:t>IV- recorrer à Direção ou aos setores próprios da ETEC para resolver eventuais dificuldades que encontrar na solução de problemas relativos a sua vida escolar;</w:t>
      </w:r>
    </w:p>
    <w:p w:rsidR="00A355CD" w:rsidRPr="00E67EB7" w:rsidRDefault="00A355CD" w:rsidP="00A355CD">
      <w:pPr>
        <w:ind w:firstLine="0"/>
        <w:rPr>
          <w:rFonts w:cs="Arial"/>
          <w:sz w:val="18"/>
          <w:szCs w:val="18"/>
        </w:rPr>
      </w:pPr>
      <w:r w:rsidRPr="00E67EB7">
        <w:rPr>
          <w:rFonts w:cs="Arial"/>
          <w:sz w:val="18"/>
          <w:szCs w:val="18"/>
        </w:rPr>
        <w:t xml:space="preserve">V- recorrer dos resultados de avaliação de seu rendimento, nos termos previstos pela legislação; </w:t>
      </w:r>
    </w:p>
    <w:p w:rsidR="00A355CD" w:rsidRPr="00E67EB7" w:rsidRDefault="00A355CD" w:rsidP="00A355CD">
      <w:pPr>
        <w:ind w:firstLine="0"/>
        <w:rPr>
          <w:rFonts w:cs="Arial"/>
          <w:sz w:val="18"/>
          <w:szCs w:val="18"/>
        </w:rPr>
      </w:pPr>
      <w:r w:rsidRPr="00E67EB7">
        <w:rPr>
          <w:rFonts w:cs="Arial"/>
          <w:sz w:val="18"/>
          <w:szCs w:val="18"/>
        </w:rPr>
        <w:t xml:space="preserve">VI- requerer ou representar ao Diretor da ETEC sobre assuntos de sua vida escolar, na defesa dos seus direitos, nos casos omissos deste Regimento; </w:t>
      </w:r>
    </w:p>
    <w:p w:rsidR="00A355CD" w:rsidRPr="00E67EB7" w:rsidRDefault="00A355CD" w:rsidP="00A355CD">
      <w:pPr>
        <w:ind w:firstLine="0"/>
        <w:rPr>
          <w:rFonts w:cs="Arial"/>
          <w:sz w:val="18"/>
          <w:szCs w:val="18"/>
        </w:rPr>
      </w:pPr>
      <w:r w:rsidRPr="00E67EB7">
        <w:rPr>
          <w:rFonts w:cs="Arial"/>
          <w:sz w:val="18"/>
          <w:szCs w:val="18"/>
        </w:rPr>
        <w:t xml:space="preserve">VII- ser comunicado sobre os resultados da avaliação e critérios utilizados de cada componente curricular; </w:t>
      </w:r>
    </w:p>
    <w:p w:rsidR="00A355CD" w:rsidRPr="00E67EB7" w:rsidRDefault="00A355CD" w:rsidP="00A355CD">
      <w:pPr>
        <w:ind w:firstLine="0"/>
        <w:rPr>
          <w:rFonts w:cs="Arial"/>
          <w:sz w:val="18"/>
          <w:szCs w:val="18"/>
        </w:rPr>
      </w:pPr>
      <w:r w:rsidRPr="00E67EB7">
        <w:rPr>
          <w:rFonts w:cs="Arial"/>
          <w:sz w:val="18"/>
          <w:szCs w:val="18"/>
        </w:rPr>
        <w:t xml:space="preserve">VIII- ser informado, no início do período letivo, dos planos de trabalho dos componentes curriculares do módulo ou série em que está matriculado; </w:t>
      </w:r>
    </w:p>
    <w:p w:rsidR="00A355CD" w:rsidRPr="00E67EB7" w:rsidRDefault="00A355CD" w:rsidP="00A355CD">
      <w:pPr>
        <w:ind w:firstLine="0"/>
        <w:rPr>
          <w:rFonts w:cs="Arial"/>
          <w:sz w:val="18"/>
          <w:szCs w:val="18"/>
        </w:rPr>
      </w:pPr>
      <w:r w:rsidRPr="00E67EB7">
        <w:rPr>
          <w:rFonts w:cs="Arial"/>
          <w:sz w:val="18"/>
          <w:szCs w:val="18"/>
        </w:rPr>
        <w:t xml:space="preserve">IX- ser ouvido e obter respostas em suas reclamações e pedidos; X- ser respeitado e valorizado em sua individualidade, sem comparações ou preferências; </w:t>
      </w:r>
    </w:p>
    <w:p w:rsidR="00A355CD" w:rsidRPr="00E67EB7" w:rsidRDefault="00A355CD" w:rsidP="00A355CD">
      <w:pPr>
        <w:ind w:firstLine="0"/>
        <w:rPr>
          <w:rFonts w:cs="Arial"/>
          <w:sz w:val="18"/>
          <w:szCs w:val="18"/>
        </w:rPr>
      </w:pPr>
      <w:r w:rsidRPr="00E67EB7">
        <w:rPr>
          <w:rFonts w:cs="Arial"/>
          <w:sz w:val="18"/>
          <w:szCs w:val="18"/>
        </w:rPr>
        <w:t>XI- ter facultado o acesso e a participação nas atividades escolares, incluindo as atividades extraclasse promovidas pela ETEC;</w:t>
      </w:r>
    </w:p>
    <w:p w:rsidR="00A355CD" w:rsidRPr="00E67EB7" w:rsidRDefault="00A355CD" w:rsidP="00A355CD">
      <w:pPr>
        <w:ind w:firstLine="0"/>
        <w:rPr>
          <w:rFonts w:cs="Arial"/>
          <w:sz w:val="18"/>
          <w:szCs w:val="18"/>
        </w:rPr>
      </w:pPr>
      <w:r w:rsidRPr="00E67EB7">
        <w:rPr>
          <w:rFonts w:cs="Arial"/>
          <w:sz w:val="18"/>
          <w:szCs w:val="18"/>
        </w:rPr>
        <w:t>XII- ter garantida a avaliação de sua aprendizagem, de acordo com a legislação;</w:t>
      </w:r>
    </w:p>
    <w:p w:rsidR="00A355CD" w:rsidRPr="00E67EB7" w:rsidRDefault="00A355CD" w:rsidP="00A355CD">
      <w:pPr>
        <w:ind w:firstLine="0"/>
        <w:rPr>
          <w:rFonts w:cs="Arial"/>
          <w:sz w:val="18"/>
          <w:szCs w:val="18"/>
        </w:rPr>
      </w:pPr>
      <w:r w:rsidRPr="00E67EB7">
        <w:rPr>
          <w:rFonts w:cs="Arial"/>
          <w:sz w:val="18"/>
          <w:szCs w:val="18"/>
        </w:rPr>
        <w:t xml:space="preserve">XIII- ter garantia de todas as condições de aprendizagem, mediante procedimentos de recuperação contínua ao longo do semestre/ano letivo. </w:t>
      </w:r>
    </w:p>
    <w:p w:rsidR="00A355CD" w:rsidRPr="00E67EB7" w:rsidRDefault="00A355CD" w:rsidP="00A355CD">
      <w:pPr>
        <w:ind w:firstLine="0"/>
        <w:rPr>
          <w:rFonts w:cs="Arial"/>
          <w:sz w:val="18"/>
          <w:szCs w:val="18"/>
        </w:rPr>
      </w:pPr>
      <w:r w:rsidRPr="00E67EB7">
        <w:rPr>
          <w:rFonts w:cs="Arial"/>
          <w:sz w:val="18"/>
          <w:szCs w:val="18"/>
        </w:rPr>
        <w:t xml:space="preserve">Artigo 113 - Os órgãos representativos dos alunos terão seus objetivos voltados à integração da comunidade escolar visando à maior participação do processo educativo e à gestão democrática da ETEC. </w:t>
      </w:r>
    </w:p>
    <w:p w:rsidR="00A355CD" w:rsidRPr="00E67EB7" w:rsidRDefault="00A355CD" w:rsidP="00A355CD">
      <w:pPr>
        <w:ind w:firstLine="0"/>
        <w:rPr>
          <w:rFonts w:cs="Arial"/>
          <w:sz w:val="18"/>
          <w:szCs w:val="18"/>
        </w:rPr>
      </w:pPr>
      <w:r w:rsidRPr="00E67EB7">
        <w:rPr>
          <w:rFonts w:cs="Arial"/>
          <w:sz w:val="18"/>
          <w:szCs w:val="18"/>
        </w:rPr>
        <w:t>Parágrafo único - A ETEC propiciará condições para a instituição e o funcionamento de órgãos representativos dos alunos.</w:t>
      </w:r>
    </w:p>
    <w:p w:rsidR="00A355CD" w:rsidRPr="00E67EB7" w:rsidRDefault="00A355CD" w:rsidP="00A355CD">
      <w:pPr>
        <w:ind w:firstLine="0"/>
        <w:rPr>
          <w:rFonts w:cs="Arial"/>
          <w:b/>
          <w:sz w:val="18"/>
          <w:szCs w:val="18"/>
        </w:rPr>
      </w:pPr>
    </w:p>
    <w:p w:rsidR="00C05D93" w:rsidRPr="00E67EB7" w:rsidRDefault="00C05D93" w:rsidP="00C05D93">
      <w:pPr>
        <w:pStyle w:val="Ttulo3"/>
        <w:rPr>
          <w:rFonts w:cs="Arial"/>
          <w:sz w:val="18"/>
          <w:szCs w:val="18"/>
        </w:rPr>
      </w:pPr>
      <w:bookmarkStart w:id="27" w:name="_Toc334018317"/>
      <w:bookmarkStart w:id="28" w:name="_Toc334018498"/>
      <w:bookmarkStart w:id="29" w:name="_Toc445210845"/>
      <w:r w:rsidRPr="00E67EB7">
        <w:rPr>
          <w:rFonts w:cs="Arial"/>
          <w:sz w:val="18"/>
          <w:szCs w:val="18"/>
        </w:rPr>
        <w:t>Dos Deveres</w:t>
      </w:r>
      <w:bookmarkEnd w:id="27"/>
      <w:bookmarkEnd w:id="28"/>
      <w:bookmarkEnd w:id="29"/>
    </w:p>
    <w:p w:rsidR="00A355CD" w:rsidRPr="00E67EB7" w:rsidRDefault="00A355CD" w:rsidP="00A355CD">
      <w:pPr>
        <w:rPr>
          <w:rFonts w:cs="Arial"/>
          <w:sz w:val="18"/>
          <w:szCs w:val="18"/>
        </w:rPr>
      </w:pPr>
    </w:p>
    <w:p w:rsidR="00A355CD" w:rsidRPr="00E67EB7" w:rsidRDefault="00A355CD" w:rsidP="00A355CD">
      <w:pPr>
        <w:ind w:firstLine="0"/>
        <w:rPr>
          <w:rFonts w:cs="Arial"/>
          <w:sz w:val="18"/>
          <w:szCs w:val="18"/>
        </w:rPr>
      </w:pPr>
      <w:r w:rsidRPr="00E67EB7">
        <w:rPr>
          <w:rFonts w:cs="Arial"/>
          <w:sz w:val="18"/>
          <w:szCs w:val="18"/>
        </w:rPr>
        <w:t xml:space="preserve">Artigo 114 - São deveres dos alunos: </w:t>
      </w:r>
    </w:p>
    <w:p w:rsidR="00A355CD" w:rsidRPr="00E67EB7" w:rsidRDefault="00A355CD" w:rsidP="00A355CD">
      <w:pPr>
        <w:ind w:firstLine="0"/>
        <w:rPr>
          <w:rFonts w:cs="Arial"/>
          <w:sz w:val="18"/>
          <w:szCs w:val="18"/>
        </w:rPr>
      </w:pPr>
      <w:r w:rsidRPr="00E67EB7">
        <w:rPr>
          <w:rFonts w:cs="Arial"/>
          <w:sz w:val="18"/>
          <w:szCs w:val="18"/>
        </w:rPr>
        <w:t>I- conhecer, fazer conhecer, cumprir este Regimento, outras normas e regulamentos vigentes na escola;</w:t>
      </w:r>
    </w:p>
    <w:p w:rsidR="00A355CD" w:rsidRPr="00E67EB7" w:rsidRDefault="00A355CD" w:rsidP="00A355CD">
      <w:pPr>
        <w:ind w:firstLine="0"/>
        <w:rPr>
          <w:rFonts w:cs="Arial"/>
          <w:sz w:val="18"/>
          <w:szCs w:val="18"/>
        </w:rPr>
      </w:pPr>
      <w:r w:rsidRPr="00E67EB7">
        <w:rPr>
          <w:rFonts w:cs="Arial"/>
          <w:sz w:val="18"/>
          <w:szCs w:val="18"/>
        </w:rPr>
        <w:t>II- comparecer pontual e assiduamente às aulas e atividades escolares programadas, sejam presenciais ou de forma remota, empenhando-se no êxito de sua execução;</w:t>
      </w:r>
    </w:p>
    <w:p w:rsidR="00A355CD" w:rsidRPr="00E67EB7" w:rsidRDefault="00A355CD" w:rsidP="00A355CD">
      <w:pPr>
        <w:ind w:firstLine="0"/>
        <w:rPr>
          <w:rFonts w:cs="Arial"/>
          <w:sz w:val="18"/>
          <w:szCs w:val="18"/>
        </w:rPr>
      </w:pPr>
      <w:r w:rsidRPr="00E67EB7">
        <w:rPr>
          <w:rFonts w:cs="Arial"/>
          <w:sz w:val="18"/>
          <w:szCs w:val="18"/>
        </w:rPr>
        <w:t xml:space="preserve">III- respeitar os colegas, os professores e demais servidores da escola; </w:t>
      </w:r>
    </w:p>
    <w:p w:rsidR="00C05D93" w:rsidRPr="00E67EB7" w:rsidRDefault="00A355CD" w:rsidP="00A355CD">
      <w:pPr>
        <w:ind w:firstLine="0"/>
        <w:rPr>
          <w:rFonts w:cs="Arial"/>
          <w:sz w:val="18"/>
          <w:szCs w:val="18"/>
        </w:rPr>
      </w:pPr>
      <w:r w:rsidRPr="00E67EB7">
        <w:rPr>
          <w:rFonts w:cs="Arial"/>
          <w:sz w:val="18"/>
          <w:szCs w:val="18"/>
        </w:rPr>
        <w:t>IV- representar seus pares no Conselho de Classe, Conselho de Escola ou outro órgão de representatividade;</w:t>
      </w:r>
    </w:p>
    <w:p w:rsidR="00A355CD" w:rsidRPr="00E67EB7" w:rsidRDefault="00A355CD" w:rsidP="00A355CD">
      <w:pPr>
        <w:ind w:firstLine="0"/>
        <w:rPr>
          <w:rFonts w:cs="Arial"/>
          <w:sz w:val="18"/>
          <w:szCs w:val="18"/>
        </w:rPr>
      </w:pPr>
      <w:r w:rsidRPr="00E67EB7">
        <w:rPr>
          <w:rFonts w:cs="Arial"/>
          <w:sz w:val="18"/>
          <w:szCs w:val="18"/>
        </w:rPr>
        <w:t xml:space="preserve">V- participar nas atividades educativas ou formativas desenvolvidas na escola, bem como nas demais atividades que requeiram a participação dos alunos; </w:t>
      </w:r>
    </w:p>
    <w:p w:rsidR="00A355CD" w:rsidRPr="00E67EB7" w:rsidRDefault="00A355CD" w:rsidP="00A355CD">
      <w:pPr>
        <w:ind w:firstLine="0"/>
        <w:rPr>
          <w:rFonts w:cs="Arial"/>
          <w:sz w:val="18"/>
          <w:szCs w:val="18"/>
        </w:rPr>
      </w:pPr>
      <w:r w:rsidRPr="00E67EB7">
        <w:rPr>
          <w:rFonts w:cs="Arial"/>
          <w:sz w:val="18"/>
          <w:szCs w:val="18"/>
        </w:rPr>
        <w:t>VI- zelar pela preservação, conservação e limpeza das instalações, material didático, mobiliário e espaços verdes da escola, fazendo uso correto dos mesmos;</w:t>
      </w:r>
    </w:p>
    <w:p w:rsidR="00A355CD" w:rsidRPr="00E67EB7" w:rsidRDefault="00A355CD" w:rsidP="00A355CD">
      <w:pPr>
        <w:ind w:firstLine="0"/>
        <w:rPr>
          <w:rFonts w:cs="Arial"/>
          <w:sz w:val="18"/>
          <w:szCs w:val="18"/>
        </w:rPr>
      </w:pPr>
      <w:r w:rsidRPr="00E67EB7">
        <w:rPr>
          <w:rFonts w:cs="Arial"/>
          <w:sz w:val="18"/>
          <w:szCs w:val="18"/>
        </w:rPr>
        <w:t xml:space="preserve"> VII- indenizar prejuízo causado por danos às instalações ou perda de qualquer material de propriedade do CEETEPS, das instituições auxiliares, ou de colegas, quando ficar comprovada sua responsabilidade;</w:t>
      </w:r>
    </w:p>
    <w:p w:rsidR="00A355CD" w:rsidRPr="00E67EB7" w:rsidRDefault="00A355CD" w:rsidP="00A355CD">
      <w:pPr>
        <w:ind w:firstLine="0"/>
        <w:rPr>
          <w:rFonts w:cs="Arial"/>
          <w:sz w:val="18"/>
          <w:szCs w:val="18"/>
        </w:rPr>
      </w:pPr>
      <w:r w:rsidRPr="00E67EB7">
        <w:rPr>
          <w:rFonts w:cs="Arial"/>
          <w:sz w:val="18"/>
          <w:szCs w:val="18"/>
        </w:rPr>
        <w:t xml:space="preserve"> VIII- trajar-se adequadamente em qualquer dependência da escola, de modo a manter-se o respeito mútuo e a atender às normas de higiene e segurança pessoal e coletiva; </w:t>
      </w:r>
    </w:p>
    <w:p w:rsidR="00A355CD" w:rsidRPr="00E67EB7" w:rsidRDefault="00A355CD" w:rsidP="00A355CD">
      <w:pPr>
        <w:ind w:firstLine="0"/>
        <w:rPr>
          <w:rFonts w:cs="Arial"/>
          <w:sz w:val="18"/>
          <w:szCs w:val="18"/>
        </w:rPr>
      </w:pPr>
      <w:r w:rsidRPr="00E67EB7">
        <w:rPr>
          <w:rFonts w:cs="Arial"/>
          <w:sz w:val="18"/>
          <w:szCs w:val="18"/>
        </w:rPr>
        <w:t>IX- respeitar a propriedade dos bens pertencentes aos colegas, professores e funcionários administrativos e não se apossar de objetos alheios.</w:t>
      </w:r>
    </w:p>
    <w:p w:rsidR="00A355CD" w:rsidRPr="00E67EB7" w:rsidRDefault="00A355CD" w:rsidP="00A355CD">
      <w:pPr>
        <w:ind w:firstLine="0"/>
        <w:rPr>
          <w:rFonts w:cs="Arial"/>
          <w:sz w:val="18"/>
          <w:szCs w:val="18"/>
        </w:rPr>
      </w:pPr>
    </w:p>
    <w:p w:rsidR="00C05D93" w:rsidRPr="00E67EB7" w:rsidRDefault="00C05D93" w:rsidP="00E120EA">
      <w:pPr>
        <w:pStyle w:val="Ttulo3"/>
        <w:rPr>
          <w:rFonts w:cs="Arial"/>
          <w:sz w:val="18"/>
          <w:szCs w:val="18"/>
        </w:rPr>
      </w:pPr>
      <w:bookmarkStart w:id="30" w:name="_Toc334018318"/>
      <w:bookmarkStart w:id="31" w:name="_Toc334018499"/>
      <w:bookmarkStart w:id="32" w:name="_Toc445210846"/>
      <w:r w:rsidRPr="00E67EB7">
        <w:rPr>
          <w:rFonts w:cs="Arial"/>
          <w:sz w:val="18"/>
          <w:szCs w:val="18"/>
        </w:rPr>
        <w:t>Das Proibições</w:t>
      </w:r>
      <w:bookmarkEnd w:id="30"/>
      <w:bookmarkEnd w:id="31"/>
      <w:bookmarkEnd w:id="32"/>
      <w:r w:rsidR="006F5706" w:rsidRPr="00E67EB7">
        <w:rPr>
          <w:rFonts w:cs="Arial"/>
          <w:sz w:val="18"/>
          <w:szCs w:val="18"/>
        </w:rPr>
        <w:t xml:space="preserve"> </w:t>
      </w:r>
      <w:r w:rsidR="006F5706" w:rsidRPr="00E67EB7">
        <w:rPr>
          <w:rFonts w:cs="Arial"/>
          <w:color w:val="FF0000"/>
          <w:sz w:val="18"/>
          <w:szCs w:val="18"/>
        </w:rPr>
        <w:t xml:space="preserve"> </w:t>
      </w:r>
    </w:p>
    <w:p w:rsidR="007E00B9" w:rsidRPr="00E67EB7" w:rsidRDefault="007E00B9" w:rsidP="007E00B9">
      <w:pPr>
        <w:ind w:firstLine="0"/>
        <w:rPr>
          <w:rFonts w:cs="Arial"/>
          <w:sz w:val="18"/>
          <w:szCs w:val="18"/>
        </w:rPr>
      </w:pPr>
      <w:r w:rsidRPr="00E67EB7">
        <w:rPr>
          <w:rFonts w:cs="Arial"/>
          <w:sz w:val="18"/>
          <w:szCs w:val="18"/>
        </w:rPr>
        <w:t xml:space="preserve">I- apresentar condutas que comprometam o trabalho escolar e o convívio social; </w:t>
      </w:r>
    </w:p>
    <w:p w:rsidR="007E00B9" w:rsidRPr="00E67EB7" w:rsidRDefault="007E00B9" w:rsidP="007E00B9">
      <w:pPr>
        <w:ind w:firstLine="0"/>
        <w:rPr>
          <w:rFonts w:cs="Arial"/>
          <w:sz w:val="18"/>
          <w:szCs w:val="18"/>
        </w:rPr>
      </w:pPr>
      <w:r w:rsidRPr="00E67EB7">
        <w:rPr>
          <w:rFonts w:cs="Arial"/>
          <w:sz w:val="18"/>
          <w:szCs w:val="18"/>
        </w:rPr>
        <w:t>II- ausentar-se da sala de aula e/ou ambiente virtual, durante as aulas, sem justificativas;</w:t>
      </w:r>
    </w:p>
    <w:p w:rsidR="007E00B9" w:rsidRPr="00E67EB7" w:rsidRDefault="007E00B9" w:rsidP="007E00B9">
      <w:pPr>
        <w:ind w:firstLine="0"/>
        <w:rPr>
          <w:rFonts w:cs="Arial"/>
          <w:sz w:val="18"/>
          <w:szCs w:val="18"/>
        </w:rPr>
      </w:pPr>
      <w:r w:rsidRPr="00E67EB7">
        <w:rPr>
          <w:rFonts w:cs="Arial"/>
          <w:sz w:val="18"/>
          <w:szCs w:val="18"/>
        </w:rPr>
        <w:t xml:space="preserve">III- fumar em qualquer das dependências escolares; </w:t>
      </w:r>
    </w:p>
    <w:p w:rsidR="007E00B9" w:rsidRPr="00E67EB7" w:rsidRDefault="007E00B9" w:rsidP="007E00B9">
      <w:pPr>
        <w:ind w:firstLine="0"/>
        <w:rPr>
          <w:rFonts w:cs="Arial"/>
          <w:sz w:val="18"/>
          <w:szCs w:val="18"/>
        </w:rPr>
      </w:pPr>
      <w:r w:rsidRPr="00E67EB7">
        <w:rPr>
          <w:rFonts w:cs="Arial"/>
          <w:sz w:val="18"/>
          <w:szCs w:val="18"/>
        </w:rPr>
        <w:t xml:space="preserve">IV- introduzir, portar, guardar, vender, distribuir, fazer uso de substâncias entorpecentes ou de bebidas alcoólicas, comparecer embriagado ou sob efeito de tais substâncias na ETEC; </w:t>
      </w:r>
    </w:p>
    <w:p w:rsidR="007E00B9" w:rsidRPr="00E67EB7" w:rsidRDefault="007E00B9" w:rsidP="007E00B9">
      <w:pPr>
        <w:ind w:firstLine="0"/>
        <w:rPr>
          <w:rFonts w:cs="Arial"/>
          <w:sz w:val="18"/>
          <w:szCs w:val="18"/>
        </w:rPr>
      </w:pPr>
      <w:r w:rsidRPr="00E67EB7">
        <w:rPr>
          <w:rFonts w:cs="Arial"/>
          <w:sz w:val="18"/>
          <w:szCs w:val="18"/>
        </w:rPr>
        <w:t xml:space="preserve">V- introduzir, portar, ter sob sua guarda ou utilizar nas dependências da escola qualquer material que possa causar riscos à saúde, à segurança e à integridade física, sua ou de outros; </w:t>
      </w:r>
    </w:p>
    <w:p w:rsidR="00F93CBB" w:rsidRPr="00E67EB7" w:rsidRDefault="007E00B9" w:rsidP="007E00B9">
      <w:pPr>
        <w:ind w:firstLine="0"/>
        <w:rPr>
          <w:rFonts w:cs="Arial"/>
          <w:sz w:val="18"/>
          <w:szCs w:val="18"/>
        </w:rPr>
      </w:pPr>
      <w:r w:rsidRPr="00E67EB7">
        <w:rPr>
          <w:rFonts w:cs="Arial"/>
          <w:sz w:val="18"/>
          <w:szCs w:val="18"/>
        </w:rPr>
        <w:t xml:space="preserve">VI- ocupar-se, durante as aulas, de assuntos ou utilizar materiais e equipamentos alheios ao processo de ensino e de aprendizagem; </w:t>
      </w:r>
    </w:p>
    <w:p w:rsidR="00F93CBB" w:rsidRPr="00E67EB7" w:rsidRDefault="007E00B9" w:rsidP="007E00B9">
      <w:pPr>
        <w:ind w:firstLine="0"/>
        <w:rPr>
          <w:rFonts w:cs="Arial"/>
          <w:sz w:val="18"/>
          <w:szCs w:val="18"/>
        </w:rPr>
      </w:pPr>
      <w:r w:rsidRPr="00E67EB7">
        <w:rPr>
          <w:rFonts w:cs="Arial"/>
          <w:sz w:val="18"/>
          <w:szCs w:val="18"/>
        </w:rPr>
        <w:t>VII- praticar jogos sem caráter educativo nas dependências da ETEC; VIII- praticar quaisquer atos de violência física, psicológica ou moral contra pessoas, ou ter atitudes que caracterizam preconceito e discriminação;</w:t>
      </w:r>
    </w:p>
    <w:p w:rsidR="00F93CBB" w:rsidRPr="00E67EB7" w:rsidRDefault="007E00B9" w:rsidP="007E00B9">
      <w:pPr>
        <w:ind w:firstLine="0"/>
        <w:rPr>
          <w:rFonts w:cs="Arial"/>
          <w:sz w:val="18"/>
          <w:szCs w:val="18"/>
        </w:rPr>
      </w:pPr>
      <w:r w:rsidRPr="00E67EB7">
        <w:rPr>
          <w:rFonts w:cs="Arial"/>
          <w:sz w:val="18"/>
          <w:szCs w:val="18"/>
        </w:rPr>
        <w:t xml:space="preserve"> IX- praticar quaisquer atos que possam causar danos ao patrimônio da escola ou de outrem nas dependências da ETEC; </w:t>
      </w:r>
    </w:p>
    <w:p w:rsidR="00F93CBB" w:rsidRPr="00E67EB7" w:rsidRDefault="007E00B9" w:rsidP="007E00B9">
      <w:pPr>
        <w:ind w:firstLine="0"/>
        <w:rPr>
          <w:rFonts w:cs="Arial"/>
          <w:sz w:val="18"/>
          <w:szCs w:val="18"/>
        </w:rPr>
      </w:pPr>
      <w:r w:rsidRPr="00E67EB7">
        <w:rPr>
          <w:rFonts w:cs="Arial"/>
          <w:sz w:val="18"/>
          <w:szCs w:val="18"/>
        </w:rPr>
        <w:t xml:space="preserve">X- promover coletas ou subscrições ou outro tipo de campanha, sem autorização da Direção da Unidade ETEC; </w:t>
      </w:r>
    </w:p>
    <w:p w:rsidR="00C05D93" w:rsidRPr="00E67EB7" w:rsidRDefault="007E00B9" w:rsidP="007E00B9">
      <w:pPr>
        <w:ind w:firstLine="0"/>
        <w:rPr>
          <w:rFonts w:cs="Arial"/>
          <w:sz w:val="18"/>
          <w:szCs w:val="18"/>
        </w:rPr>
      </w:pPr>
      <w:r w:rsidRPr="00E67EB7">
        <w:rPr>
          <w:rFonts w:cs="Arial"/>
          <w:sz w:val="18"/>
          <w:szCs w:val="18"/>
        </w:rPr>
        <w:t>XI- retirar-se da unidade durante as atividades escolares, da residência de alunos (alojamentos) e/ou ambientes de aprendizagem sem autorização dos pais ou responsáveis, se menor de idade, e da Direção da Unidade ETEC;</w:t>
      </w:r>
    </w:p>
    <w:p w:rsidR="00F93CBB" w:rsidRPr="00E67EB7" w:rsidRDefault="007E00B9" w:rsidP="00F93CBB">
      <w:pPr>
        <w:ind w:firstLine="0"/>
        <w:rPr>
          <w:rFonts w:cs="Arial"/>
          <w:sz w:val="18"/>
          <w:szCs w:val="18"/>
        </w:rPr>
      </w:pPr>
      <w:r w:rsidRPr="00E67EB7">
        <w:rPr>
          <w:rFonts w:cs="Arial"/>
          <w:sz w:val="18"/>
          <w:szCs w:val="18"/>
        </w:rPr>
        <w:t xml:space="preserve">XII- desabonar a imagem dos membros da comunidade escolar e da instituição de qualquer modo e/ou circunstância; </w:t>
      </w:r>
    </w:p>
    <w:p w:rsidR="00F93CBB" w:rsidRPr="00E67EB7" w:rsidRDefault="007E00B9" w:rsidP="00F93CBB">
      <w:pPr>
        <w:ind w:firstLine="0"/>
        <w:rPr>
          <w:rFonts w:cs="Arial"/>
          <w:sz w:val="18"/>
          <w:szCs w:val="18"/>
        </w:rPr>
      </w:pPr>
      <w:r w:rsidRPr="00E67EB7">
        <w:rPr>
          <w:rFonts w:cs="Arial"/>
          <w:sz w:val="18"/>
          <w:szCs w:val="18"/>
        </w:rPr>
        <w:t>XIII- captar sons ou imagens, designadamente, de atividades letivas e não letivas, sem autorização prévia dos professores ou dos responsáveis pela direção da escola, bem como, quando for o caso, de qualquer membro da comunidade escolar ou educativa cuja imagem possa, ainda que involuntariamente, ficar registrada;</w:t>
      </w:r>
    </w:p>
    <w:p w:rsidR="00F93CBB" w:rsidRPr="00E67EB7" w:rsidRDefault="007E00B9" w:rsidP="00F93CBB">
      <w:pPr>
        <w:ind w:firstLine="0"/>
        <w:rPr>
          <w:rFonts w:cs="Arial"/>
          <w:sz w:val="18"/>
          <w:szCs w:val="18"/>
        </w:rPr>
      </w:pPr>
      <w:r w:rsidRPr="00E67EB7">
        <w:rPr>
          <w:rFonts w:cs="Arial"/>
          <w:sz w:val="18"/>
          <w:szCs w:val="18"/>
        </w:rPr>
        <w:t>XIV- difundir, na escola ou fora dela, nomeadamente, via Internet ou através de outros meios de comunicação, sons ou imagens captadas nos momentos letivos e não letivos, sem autorização do diretor da escola.</w:t>
      </w:r>
    </w:p>
    <w:p w:rsidR="007E00B9" w:rsidRPr="00E67EB7" w:rsidRDefault="007E00B9" w:rsidP="00F93CBB">
      <w:pPr>
        <w:ind w:firstLine="0"/>
        <w:rPr>
          <w:rFonts w:cs="Arial"/>
          <w:sz w:val="18"/>
          <w:szCs w:val="18"/>
        </w:rPr>
      </w:pPr>
      <w:r w:rsidRPr="00E67EB7">
        <w:rPr>
          <w:rFonts w:cs="Arial"/>
          <w:sz w:val="18"/>
          <w:szCs w:val="18"/>
        </w:rPr>
        <w:t>Artigo 116 - As unidades ETEC elaborarão, com participação da comunidade escolar, as normas de convivência, consoante diretrizes que serão estabelecidas pelo CEETEPS.</w:t>
      </w:r>
    </w:p>
    <w:p w:rsidR="00F93CBB" w:rsidRPr="00E67EB7" w:rsidRDefault="00F93CBB" w:rsidP="00F93CBB">
      <w:pPr>
        <w:ind w:firstLine="0"/>
        <w:rPr>
          <w:rFonts w:cs="Arial"/>
          <w:sz w:val="18"/>
          <w:szCs w:val="18"/>
        </w:rPr>
      </w:pPr>
    </w:p>
    <w:p w:rsidR="00C05D93" w:rsidRPr="00E67EB7" w:rsidRDefault="00C05D93" w:rsidP="00C05D93">
      <w:pPr>
        <w:pStyle w:val="Ttulo3"/>
        <w:rPr>
          <w:rFonts w:cs="Arial"/>
          <w:sz w:val="18"/>
          <w:szCs w:val="18"/>
          <w:u w:val="single"/>
        </w:rPr>
      </w:pPr>
      <w:bookmarkStart w:id="33" w:name="_Toc334018319"/>
      <w:bookmarkStart w:id="34" w:name="_Toc334018500"/>
      <w:bookmarkStart w:id="35" w:name="_Toc445210847"/>
      <w:r w:rsidRPr="00E67EB7">
        <w:rPr>
          <w:rFonts w:cs="Arial"/>
          <w:sz w:val="18"/>
          <w:szCs w:val="18"/>
        </w:rPr>
        <w:t>Das Penalidades</w:t>
      </w:r>
      <w:bookmarkEnd w:id="33"/>
      <w:bookmarkEnd w:id="34"/>
      <w:bookmarkEnd w:id="35"/>
    </w:p>
    <w:p w:rsidR="00C05D93" w:rsidRPr="00E67EB7" w:rsidRDefault="00C05D93" w:rsidP="00C05D93">
      <w:pPr>
        <w:rPr>
          <w:rFonts w:cs="Arial"/>
          <w:b/>
          <w:sz w:val="18"/>
          <w:szCs w:val="18"/>
        </w:rPr>
      </w:pPr>
    </w:p>
    <w:p w:rsidR="00F93CBB" w:rsidRPr="00E67EB7" w:rsidRDefault="00F93CBB" w:rsidP="00E67EB7">
      <w:pPr>
        <w:spacing w:after="200" w:line="276" w:lineRule="auto"/>
        <w:ind w:firstLine="0"/>
        <w:rPr>
          <w:rFonts w:cs="Arial"/>
          <w:sz w:val="18"/>
          <w:szCs w:val="18"/>
        </w:rPr>
      </w:pPr>
      <w:r w:rsidRPr="00E67EB7">
        <w:rPr>
          <w:rFonts w:cs="Arial"/>
          <w:sz w:val="18"/>
          <w:szCs w:val="18"/>
        </w:rPr>
        <w:t>Artigo 117 - A inobservância das normas disciplinares fixadas nos termos dos artigos 114 e 115 deste Regimento deverá ser analisada, caso a caso, de forma associada a um tratamento educativo, considerando a gravidade da falta, faixa etária e histórico disciplinar do aluno, sujeitando-o às penas de advertência, de repreensão por escrito, de suspensão e de transferência compulsória pelo Diretor de ETEC.</w:t>
      </w:r>
    </w:p>
    <w:p w:rsidR="00F93CBB" w:rsidRPr="00E67EB7" w:rsidRDefault="00F93CBB" w:rsidP="00E67EB7">
      <w:pPr>
        <w:spacing w:after="200" w:line="276" w:lineRule="auto"/>
        <w:ind w:firstLine="0"/>
        <w:rPr>
          <w:rFonts w:cs="Arial"/>
          <w:sz w:val="18"/>
          <w:szCs w:val="18"/>
        </w:rPr>
      </w:pPr>
      <w:r w:rsidRPr="00E67EB7">
        <w:rPr>
          <w:rFonts w:cs="Arial"/>
          <w:sz w:val="18"/>
          <w:szCs w:val="18"/>
        </w:rPr>
        <w:t xml:space="preserve"> § 1º - Nos procedimentos destinados à aplicação de penalidade, os alunos maiores, os pais ou responsáveis tomarão ciência dos fatos por meio de comunicação expressa a ser emitida pela Direção da ETEC. </w:t>
      </w:r>
    </w:p>
    <w:p w:rsidR="00F93CBB" w:rsidRPr="00E67EB7" w:rsidRDefault="00F93CBB" w:rsidP="00E67EB7">
      <w:pPr>
        <w:spacing w:after="200" w:line="276" w:lineRule="auto"/>
        <w:ind w:firstLine="0"/>
        <w:rPr>
          <w:rFonts w:cs="Arial"/>
          <w:sz w:val="18"/>
          <w:szCs w:val="18"/>
        </w:rPr>
      </w:pPr>
      <w:r w:rsidRPr="00E67EB7">
        <w:rPr>
          <w:rFonts w:cs="Arial"/>
          <w:sz w:val="18"/>
          <w:szCs w:val="18"/>
        </w:rPr>
        <w:t>§ 2º - É assegurado ao aluno o direito de ampla defesa e do contraditório durante todas as fases do procedimento de aplicação disciplinar.</w:t>
      </w:r>
    </w:p>
    <w:p w:rsidR="00F93CBB" w:rsidRPr="00E67EB7" w:rsidRDefault="00F93CBB" w:rsidP="00E67EB7">
      <w:pPr>
        <w:spacing w:after="200" w:line="276" w:lineRule="auto"/>
        <w:ind w:firstLine="0"/>
        <w:rPr>
          <w:rFonts w:cs="Arial"/>
          <w:sz w:val="18"/>
          <w:szCs w:val="18"/>
        </w:rPr>
      </w:pPr>
      <w:r w:rsidRPr="00E67EB7">
        <w:rPr>
          <w:rFonts w:cs="Arial"/>
          <w:sz w:val="18"/>
          <w:szCs w:val="18"/>
        </w:rPr>
        <w:t xml:space="preserve"> § 3º - A pena de suspensão será aplicada, no limite de 03 (três) dias, podendo ser sustada, pelo Diretor da ETEC, quando atingidos os efeitos educacionais esperados.</w:t>
      </w:r>
    </w:p>
    <w:p w:rsidR="00F93CBB" w:rsidRPr="00E67EB7" w:rsidRDefault="00F93CBB" w:rsidP="00E67EB7">
      <w:pPr>
        <w:spacing w:after="200" w:line="276" w:lineRule="auto"/>
        <w:ind w:firstLine="0"/>
        <w:rPr>
          <w:rFonts w:cs="Arial"/>
          <w:sz w:val="18"/>
          <w:szCs w:val="18"/>
        </w:rPr>
      </w:pPr>
      <w:r w:rsidRPr="00E67EB7">
        <w:rPr>
          <w:rFonts w:cs="Arial"/>
          <w:sz w:val="18"/>
          <w:szCs w:val="18"/>
        </w:rPr>
        <w:t xml:space="preserve"> § 4º - A pena de suspensão poderá ser substituída por atividades socioeducativas com auxílio da Orientação e Apoio Educacional. </w:t>
      </w:r>
    </w:p>
    <w:p w:rsidR="00F93CBB" w:rsidRPr="00E67EB7" w:rsidRDefault="00F93CBB" w:rsidP="00E67EB7">
      <w:pPr>
        <w:spacing w:after="200" w:line="276" w:lineRule="auto"/>
        <w:ind w:firstLine="0"/>
        <w:rPr>
          <w:rFonts w:cs="Arial"/>
          <w:sz w:val="18"/>
          <w:szCs w:val="18"/>
        </w:rPr>
      </w:pPr>
      <w:r w:rsidRPr="00E67EB7">
        <w:rPr>
          <w:rFonts w:cs="Arial"/>
          <w:sz w:val="18"/>
          <w:szCs w:val="18"/>
        </w:rPr>
        <w:t xml:space="preserve">§ 5º - A aplicação da penalidade de transferência compulsória, medida extrema e expulsiva, alijando em alguns casos a conclusão do curso, deverá ser precedida do esgotamento de todas as possibilidades de reintegração do aluno às normas disciplinares da escola, deverá ser referendada pelo Conselho de Escola, em reunião especialmente convocada para esse fim e, quando menor, deverá ser noticiado o Conselho Tutelar. </w:t>
      </w:r>
    </w:p>
    <w:p w:rsidR="00F93CBB" w:rsidRPr="00E67EB7" w:rsidRDefault="00F93CBB" w:rsidP="00E67EB7">
      <w:pPr>
        <w:spacing w:after="200" w:line="276" w:lineRule="auto"/>
        <w:ind w:firstLine="0"/>
        <w:rPr>
          <w:rFonts w:cs="Arial"/>
          <w:sz w:val="18"/>
          <w:szCs w:val="18"/>
        </w:rPr>
      </w:pPr>
      <w:r w:rsidRPr="00E67EB7">
        <w:rPr>
          <w:rFonts w:cs="Arial"/>
          <w:sz w:val="18"/>
          <w:szCs w:val="18"/>
        </w:rPr>
        <w:t>§ 6º - O Diretor da ETEC poderá propor ao Conselho de Escola a transferência de alunos para outra unidade de ensino, como medida de proteção à integridade do próprio aluno ou na preservação de direitos de outros educandos, ouvido o Conselho de Escola e a família.</w:t>
      </w:r>
    </w:p>
    <w:p w:rsidR="00F93CBB" w:rsidRPr="00E67EB7" w:rsidRDefault="00F93CBB" w:rsidP="00E67EB7">
      <w:pPr>
        <w:spacing w:after="200" w:line="276" w:lineRule="auto"/>
        <w:ind w:firstLine="0"/>
        <w:rPr>
          <w:rFonts w:cs="Arial"/>
          <w:sz w:val="18"/>
          <w:szCs w:val="18"/>
        </w:rPr>
      </w:pPr>
      <w:r w:rsidRPr="00E67EB7">
        <w:rPr>
          <w:rFonts w:cs="Arial"/>
          <w:sz w:val="18"/>
          <w:szCs w:val="18"/>
        </w:rPr>
        <w:t>Artigo 118 - A ocorrência disciplinar deverá ser comunicada:</w:t>
      </w:r>
    </w:p>
    <w:p w:rsidR="00F93CBB" w:rsidRPr="00E67EB7" w:rsidRDefault="00F93CBB" w:rsidP="00E67EB7">
      <w:pPr>
        <w:spacing w:after="200" w:line="276" w:lineRule="auto"/>
        <w:ind w:firstLine="0"/>
        <w:rPr>
          <w:rFonts w:cs="Arial"/>
          <w:sz w:val="18"/>
          <w:szCs w:val="18"/>
        </w:rPr>
      </w:pPr>
      <w:r w:rsidRPr="00E67EB7">
        <w:rPr>
          <w:rFonts w:cs="Arial"/>
          <w:sz w:val="18"/>
          <w:szCs w:val="18"/>
        </w:rPr>
        <w:t>I- quando o aluno for menor de 18 (dezoito) anos, em qualquer caso, a seus pais ou responsáveis;</w:t>
      </w:r>
    </w:p>
    <w:p w:rsidR="00F93CBB" w:rsidRPr="00E67EB7" w:rsidRDefault="00F93CBB" w:rsidP="00E67EB7">
      <w:pPr>
        <w:spacing w:after="200" w:line="276" w:lineRule="auto"/>
        <w:ind w:firstLine="0"/>
        <w:rPr>
          <w:rFonts w:cs="Arial"/>
          <w:sz w:val="18"/>
          <w:szCs w:val="18"/>
        </w:rPr>
      </w:pPr>
      <w:r w:rsidRPr="00E67EB7">
        <w:rPr>
          <w:rFonts w:cs="Arial"/>
          <w:sz w:val="18"/>
          <w:szCs w:val="18"/>
        </w:rPr>
        <w:t xml:space="preserve">II- ao Conselho Tutelar, quando o aluno for menor de idade, se essa for considerada grave; </w:t>
      </w:r>
    </w:p>
    <w:p w:rsidR="00F93CBB" w:rsidRPr="00E67EB7" w:rsidRDefault="00F93CBB" w:rsidP="00E67EB7">
      <w:pPr>
        <w:spacing w:after="200" w:line="276" w:lineRule="auto"/>
        <w:ind w:firstLine="0"/>
        <w:rPr>
          <w:rFonts w:cs="Arial"/>
          <w:sz w:val="18"/>
          <w:szCs w:val="18"/>
        </w:rPr>
      </w:pPr>
      <w:r w:rsidRPr="00E67EB7">
        <w:rPr>
          <w:rFonts w:cs="Arial"/>
          <w:sz w:val="18"/>
          <w:szCs w:val="18"/>
        </w:rPr>
        <w:t xml:space="preserve">III- à autoridade policial do município se houver indícios da prática de infração penal. </w:t>
      </w:r>
    </w:p>
    <w:p w:rsidR="0073737F" w:rsidRPr="00E67EB7" w:rsidRDefault="00F93CBB" w:rsidP="00E67EB7">
      <w:pPr>
        <w:spacing w:after="200" w:line="276" w:lineRule="auto"/>
        <w:ind w:firstLine="0"/>
        <w:rPr>
          <w:rFonts w:eastAsiaTheme="majorEastAsia" w:cs="Arial"/>
          <w:b/>
          <w:bCs/>
          <w:caps/>
          <w:sz w:val="18"/>
          <w:szCs w:val="18"/>
        </w:rPr>
      </w:pPr>
      <w:r w:rsidRPr="00E67EB7">
        <w:rPr>
          <w:rFonts w:cs="Arial"/>
          <w:sz w:val="18"/>
          <w:szCs w:val="18"/>
        </w:rPr>
        <w:t>Parágrafo único - O CEETEPS expedirá orientações sobre a aplicação de penalidades aos alunos</w:t>
      </w:r>
      <w:r w:rsidR="0073737F" w:rsidRPr="00E67EB7">
        <w:rPr>
          <w:rFonts w:cs="Arial"/>
          <w:sz w:val="18"/>
          <w:szCs w:val="18"/>
        </w:rPr>
        <w:br w:type="page"/>
      </w:r>
    </w:p>
    <w:p w:rsidR="00C05D93" w:rsidRPr="00E67EB7" w:rsidRDefault="00C05D93" w:rsidP="00C05D93">
      <w:pPr>
        <w:pStyle w:val="Ttulo1"/>
        <w:pageBreakBefore w:val="0"/>
        <w:rPr>
          <w:rFonts w:cs="Arial"/>
          <w:sz w:val="18"/>
          <w:szCs w:val="18"/>
        </w:rPr>
      </w:pPr>
      <w:bookmarkStart w:id="36" w:name="_Toc445210848"/>
      <w:r w:rsidRPr="00E67EB7">
        <w:rPr>
          <w:rFonts w:cs="Arial"/>
          <w:sz w:val="18"/>
          <w:szCs w:val="18"/>
        </w:rPr>
        <w:t>regras de utilização dos laboratórios</w:t>
      </w:r>
      <w:bookmarkEnd w:id="36"/>
    </w:p>
    <w:p w:rsidR="0073737F" w:rsidRPr="00E67EB7" w:rsidRDefault="0073737F" w:rsidP="0073737F">
      <w:pPr>
        <w:rPr>
          <w:rFonts w:cs="Arial"/>
          <w:sz w:val="18"/>
          <w:szCs w:val="18"/>
        </w:rPr>
      </w:pPr>
    </w:p>
    <w:p w:rsidR="00C05D93" w:rsidRPr="00E67EB7" w:rsidRDefault="00C05D93" w:rsidP="00C05D93">
      <w:pPr>
        <w:pStyle w:val="Ttulo2"/>
        <w:rPr>
          <w:rFonts w:cs="Arial"/>
          <w:sz w:val="18"/>
          <w:szCs w:val="18"/>
        </w:rPr>
      </w:pPr>
      <w:bookmarkStart w:id="37" w:name="_Toc445210849"/>
      <w:r w:rsidRPr="00E67EB7">
        <w:rPr>
          <w:rFonts w:cs="Arial"/>
          <w:sz w:val="18"/>
          <w:szCs w:val="18"/>
        </w:rPr>
        <w:t>Informática, Administração e Segurança Do Trabalho</w:t>
      </w:r>
      <w:bookmarkEnd w:id="37"/>
    </w:p>
    <w:p w:rsidR="00C05D93" w:rsidRPr="00E67EB7" w:rsidRDefault="00C05D93" w:rsidP="00C05D93">
      <w:pPr>
        <w:rPr>
          <w:rFonts w:cs="Arial"/>
          <w:sz w:val="18"/>
          <w:szCs w:val="18"/>
        </w:rPr>
      </w:pPr>
      <w:r w:rsidRPr="00E67EB7">
        <w:rPr>
          <w:rFonts w:cs="Arial"/>
          <w:sz w:val="18"/>
          <w:szCs w:val="18"/>
        </w:rPr>
        <w:t>A responsabilidade e o cuidado de cada um no uso dos laboratórios são fundamentais ao seu constante funcionamento. Para o benefício de todos os alunos, é necessário o cumprimento de todas as regras contidas abaixo:</w:t>
      </w:r>
    </w:p>
    <w:p w:rsidR="00C05D93" w:rsidRPr="00E67EB7" w:rsidRDefault="00C05D93" w:rsidP="00C05D93">
      <w:pPr>
        <w:rPr>
          <w:rFonts w:cs="Arial"/>
          <w:sz w:val="18"/>
          <w:szCs w:val="18"/>
        </w:rPr>
      </w:pPr>
    </w:p>
    <w:p w:rsidR="00C05D93" w:rsidRPr="00E67EB7" w:rsidRDefault="00C05D93" w:rsidP="00C05D93">
      <w:pPr>
        <w:pStyle w:val="Ttulo3"/>
        <w:rPr>
          <w:rFonts w:cs="Arial"/>
          <w:sz w:val="18"/>
          <w:szCs w:val="18"/>
        </w:rPr>
      </w:pPr>
      <w:bookmarkStart w:id="38" w:name="_Toc445210850"/>
      <w:r w:rsidRPr="00E67EB7">
        <w:rPr>
          <w:rFonts w:cs="Arial"/>
          <w:sz w:val="18"/>
          <w:szCs w:val="18"/>
        </w:rPr>
        <w:t>Da Utilização Dos Laboratórios</w:t>
      </w:r>
      <w:bookmarkEnd w:id="38"/>
      <w:r w:rsidRPr="00E67EB7">
        <w:rPr>
          <w:rFonts w:cs="Arial"/>
          <w:sz w:val="18"/>
          <w:szCs w:val="18"/>
        </w:rPr>
        <w:t xml:space="preserve"> </w:t>
      </w:r>
    </w:p>
    <w:p w:rsidR="00C05D93" w:rsidRPr="00E67EB7" w:rsidRDefault="00C05D93" w:rsidP="00C05D93">
      <w:pPr>
        <w:pStyle w:val="PargrafodaLista"/>
        <w:numPr>
          <w:ilvl w:val="0"/>
          <w:numId w:val="32"/>
        </w:numPr>
        <w:rPr>
          <w:rFonts w:cs="Arial"/>
          <w:sz w:val="18"/>
          <w:szCs w:val="18"/>
        </w:rPr>
      </w:pPr>
      <w:r w:rsidRPr="00E67EB7">
        <w:rPr>
          <w:rFonts w:cs="Arial"/>
          <w:sz w:val="18"/>
          <w:szCs w:val="18"/>
        </w:rPr>
        <w:t xml:space="preserve">Ao iniciar suas atividades, o aluno deverá verificar as condições do equipamento (mesa, cadeira, micro). Qualquer irregularidade deverá ser imediatamente comunicada ao Professor Responsável, aos estagiários ou ao Auxiliar Docente, evitando, dessa forma, assumir responsabilidade por atos de outros alunos. </w:t>
      </w:r>
    </w:p>
    <w:p w:rsidR="00C05D93" w:rsidRPr="00E67EB7" w:rsidRDefault="00C05D93" w:rsidP="00C05D93">
      <w:pPr>
        <w:pStyle w:val="PargrafodaLista"/>
        <w:numPr>
          <w:ilvl w:val="0"/>
          <w:numId w:val="32"/>
        </w:numPr>
        <w:rPr>
          <w:rFonts w:cs="Arial"/>
          <w:sz w:val="18"/>
          <w:szCs w:val="18"/>
        </w:rPr>
      </w:pPr>
      <w:r w:rsidRPr="00E67EB7">
        <w:rPr>
          <w:rFonts w:cs="Arial"/>
          <w:sz w:val="18"/>
          <w:szCs w:val="18"/>
        </w:rPr>
        <w:t xml:space="preserve">O aluno, ao utilizar-se de mídias removíveis, deverá vaciná-las antes da utilização. </w:t>
      </w:r>
    </w:p>
    <w:p w:rsidR="00C05D93" w:rsidRPr="00E67EB7" w:rsidRDefault="00C05D93" w:rsidP="00C05D93">
      <w:pPr>
        <w:pStyle w:val="PargrafodaLista"/>
        <w:numPr>
          <w:ilvl w:val="0"/>
          <w:numId w:val="32"/>
        </w:numPr>
        <w:rPr>
          <w:rFonts w:cs="Arial"/>
          <w:sz w:val="18"/>
          <w:szCs w:val="18"/>
        </w:rPr>
      </w:pPr>
      <w:r w:rsidRPr="00E67EB7">
        <w:rPr>
          <w:rFonts w:cs="Arial"/>
          <w:sz w:val="18"/>
          <w:szCs w:val="18"/>
        </w:rPr>
        <w:t xml:space="preserve">Livros, cadernos, mochilas entre outros objetos deixados em sala de aula ou laboratórios, não serão de responsabilidade da área de Informática. </w:t>
      </w:r>
    </w:p>
    <w:p w:rsidR="00C05D93" w:rsidRPr="00E67EB7" w:rsidRDefault="00C05D93" w:rsidP="00C05D93">
      <w:pPr>
        <w:pStyle w:val="PargrafodaLista"/>
        <w:numPr>
          <w:ilvl w:val="0"/>
          <w:numId w:val="32"/>
        </w:numPr>
        <w:rPr>
          <w:rFonts w:cs="Arial"/>
          <w:sz w:val="18"/>
          <w:szCs w:val="18"/>
        </w:rPr>
      </w:pPr>
      <w:r w:rsidRPr="00E67EB7">
        <w:rPr>
          <w:rFonts w:cs="Arial"/>
          <w:sz w:val="18"/>
          <w:szCs w:val="18"/>
        </w:rPr>
        <w:t>Ao término da utilização, o aluno deverá desligar o equipamento (Computador, Monitor e Estabilizador). Esta ação fecha a área de trabalho, evitando utilizações indevidas.</w:t>
      </w:r>
    </w:p>
    <w:p w:rsidR="00C05D93" w:rsidRPr="00E67EB7" w:rsidRDefault="00C05D93" w:rsidP="00C05D93">
      <w:pPr>
        <w:pStyle w:val="PargrafodaLista"/>
        <w:numPr>
          <w:ilvl w:val="0"/>
          <w:numId w:val="32"/>
        </w:numPr>
        <w:rPr>
          <w:rFonts w:cs="Arial"/>
          <w:sz w:val="18"/>
          <w:szCs w:val="18"/>
        </w:rPr>
      </w:pPr>
      <w:r w:rsidRPr="00E67EB7">
        <w:rPr>
          <w:rFonts w:cs="Arial"/>
          <w:sz w:val="18"/>
          <w:szCs w:val="18"/>
        </w:rPr>
        <w:t xml:space="preserve">Para a boa manutenção e utilização dos equipamentos dos laboratórios, os alunos deverão manter as portas fechadas, para que a refrigeração do ambiente mantenha-se estável. </w:t>
      </w:r>
    </w:p>
    <w:p w:rsidR="00C05D93" w:rsidRPr="00E67EB7" w:rsidRDefault="00C05D93" w:rsidP="00C05D93">
      <w:pPr>
        <w:pStyle w:val="PargrafodaLista"/>
        <w:numPr>
          <w:ilvl w:val="0"/>
          <w:numId w:val="32"/>
        </w:numPr>
        <w:rPr>
          <w:rFonts w:cs="Arial"/>
          <w:sz w:val="18"/>
          <w:szCs w:val="18"/>
        </w:rPr>
      </w:pPr>
      <w:r w:rsidRPr="00E67EB7">
        <w:rPr>
          <w:rFonts w:cs="Arial"/>
          <w:sz w:val="18"/>
          <w:szCs w:val="18"/>
        </w:rPr>
        <w:t xml:space="preserve">É de responsabilidade do aluno manter a cópia de segurança dos seus arquivos atualizada, evitando perda de informações. </w:t>
      </w:r>
    </w:p>
    <w:p w:rsidR="00C05D93" w:rsidRPr="00E67EB7" w:rsidRDefault="00C05D93" w:rsidP="00C05D93">
      <w:pPr>
        <w:pStyle w:val="PargrafodaLista"/>
        <w:numPr>
          <w:ilvl w:val="0"/>
          <w:numId w:val="32"/>
        </w:numPr>
        <w:rPr>
          <w:rFonts w:cs="Arial"/>
          <w:sz w:val="18"/>
          <w:szCs w:val="18"/>
        </w:rPr>
      </w:pPr>
      <w:r w:rsidRPr="00E67EB7">
        <w:rPr>
          <w:rFonts w:cs="Arial"/>
          <w:sz w:val="18"/>
          <w:szCs w:val="18"/>
        </w:rPr>
        <w:t xml:space="preserve">Qualquer dano causado aos equipamentos ou às instalações, perda de material da propriedade da Escola, acarretará punição ao responsável e este deverá indenizar o prejuízo à Escola, de acordo com Artigo 103, inciso VII, do Regimento Comum das Etecs. </w:t>
      </w:r>
    </w:p>
    <w:p w:rsidR="00C05D93" w:rsidRPr="00E67EB7" w:rsidRDefault="00C05D93" w:rsidP="00C05D93">
      <w:pPr>
        <w:pStyle w:val="PargrafodaLista"/>
        <w:ind w:left="1429" w:firstLine="0"/>
        <w:rPr>
          <w:rFonts w:cs="Arial"/>
          <w:sz w:val="18"/>
          <w:szCs w:val="18"/>
        </w:rPr>
      </w:pPr>
    </w:p>
    <w:p w:rsidR="00C05D93" w:rsidRPr="00E67EB7" w:rsidRDefault="00C05D93" w:rsidP="00C05D93">
      <w:pPr>
        <w:pStyle w:val="Ttulo3"/>
        <w:rPr>
          <w:rFonts w:cs="Arial"/>
          <w:sz w:val="18"/>
          <w:szCs w:val="18"/>
        </w:rPr>
      </w:pPr>
      <w:bookmarkStart w:id="39" w:name="_Toc445210851"/>
      <w:r w:rsidRPr="00E67EB7">
        <w:rPr>
          <w:rFonts w:cs="Arial"/>
          <w:sz w:val="18"/>
          <w:szCs w:val="18"/>
        </w:rPr>
        <w:t>Da Internet</w:t>
      </w:r>
      <w:bookmarkEnd w:id="39"/>
    </w:p>
    <w:p w:rsidR="009E13AE" w:rsidRPr="00E67EB7" w:rsidRDefault="009E13AE" w:rsidP="009E13AE">
      <w:pPr>
        <w:rPr>
          <w:rFonts w:cs="Arial"/>
          <w:sz w:val="18"/>
          <w:szCs w:val="18"/>
        </w:rPr>
      </w:pPr>
    </w:p>
    <w:p w:rsidR="00C05D93" w:rsidRPr="00E67EB7" w:rsidRDefault="00C05D93" w:rsidP="00C05D93">
      <w:pPr>
        <w:pStyle w:val="PargrafodaLista"/>
        <w:numPr>
          <w:ilvl w:val="0"/>
          <w:numId w:val="36"/>
        </w:numPr>
        <w:rPr>
          <w:rFonts w:cs="Arial"/>
          <w:sz w:val="18"/>
          <w:szCs w:val="18"/>
        </w:rPr>
      </w:pPr>
      <w:r w:rsidRPr="00E67EB7">
        <w:rPr>
          <w:rFonts w:cs="Arial"/>
          <w:sz w:val="18"/>
          <w:szCs w:val="18"/>
        </w:rPr>
        <w:t>É proibida a utilização da Internet durante as aulas, salvo com autorização do Professor Responsável.</w:t>
      </w:r>
    </w:p>
    <w:p w:rsidR="00C05D93" w:rsidRPr="00E67EB7" w:rsidRDefault="00C05D93" w:rsidP="00C05D93">
      <w:pPr>
        <w:pStyle w:val="PargrafodaLista"/>
        <w:numPr>
          <w:ilvl w:val="0"/>
          <w:numId w:val="36"/>
        </w:numPr>
        <w:rPr>
          <w:rFonts w:cs="Arial"/>
          <w:sz w:val="18"/>
          <w:szCs w:val="18"/>
        </w:rPr>
      </w:pPr>
      <w:r w:rsidRPr="00E67EB7">
        <w:rPr>
          <w:rFonts w:cs="Arial"/>
          <w:sz w:val="18"/>
          <w:szCs w:val="18"/>
        </w:rPr>
        <w:t>É expressamente proibido o acesso a sites de bate-papo, sites eróticos, de jogos e afins, sobre violência de qualquer natureza e que não dizem respeito aos conteúdos programáticos das aulas.</w:t>
      </w:r>
    </w:p>
    <w:p w:rsidR="00C05D93" w:rsidRPr="00E67EB7" w:rsidRDefault="00C05D93" w:rsidP="00C05D93">
      <w:pPr>
        <w:rPr>
          <w:rFonts w:cs="Arial"/>
          <w:sz w:val="18"/>
          <w:szCs w:val="18"/>
        </w:rPr>
      </w:pPr>
    </w:p>
    <w:p w:rsidR="00C05D93" w:rsidRPr="00E67EB7" w:rsidRDefault="00C05D93" w:rsidP="00C05D93">
      <w:pPr>
        <w:pStyle w:val="Ttulo2"/>
        <w:rPr>
          <w:rFonts w:cs="Arial"/>
          <w:sz w:val="18"/>
          <w:szCs w:val="18"/>
        </w:rPr>
      </w:pPr>
      <w:bookmarkStart w:id="40" w:name="_Toc445210852"/>
      <w:r w:rsidRPr="00E67EB7">
        <w:rPr>
          <w:rFonts w:cs="Arial"/>
          <w:sz w:val="18"/>
          <w:szCs w:val="18"/>
        </w:rPr>
        <w:t>Ciências – Química, Física e Biologia</w:t>
      </w:r>
      <w:bookmarkEnd w:id="40"/>
    </w:p>
    <w:p w:rsidR="00C05D93" w:rsidRPr="00E67EB7" w:rsidRDefault="00C05D93" w:rsidP="00C05D93">
      <w:pPr>
        <w:rPr>
          <w:rFonts w:cs="Arial"/>
          <w:sz w:val="18"/>
          <w:szCs w:val="18"/>
        </w:rPr>
      </w:pPr>
    </w:p>
    <w:p w:rsidR="00C05D93" w:rsidRPr="00E67EB7" w:rsidRDefault="00C05D93" w:rsidP="00C05D93">
      <w:pPr>
        <w:rPr>
          <w:rFonts w:cs="Arial"/>
          <w:sz w:val="18"/>
          <w:szCs w:val="18"/>
        </w:rPr>
      </w:pPr>
      <w:r w:rsidRPr="00E67EB7">
        <w:rPr>
          <w:rFonts w:cs="Arial"/>
          <w:sz w:val="18"/>
          <w:szCs w:val="18"/>
        </w:rPr>
        <w:t>Siga rigorosamente as instruções fornecidas pelo professor.</w:t>
      </w:r>
    </w:p>
    <w:p w:rsidR="00C05D93" w:rsidRPr="00E67EB7" w:rsidRDefault="00C05D93" w:rsidP="00C05D93">
      <w:pPr>
        <w:pStyle w:val="PargrafodaLista"/>
        <w:numPr>
          <w:ilvl w:val="0"/>
          <w:numId w:val="39"/>
        </w:numPr>
        <w:rPr>
          <w:rFonts w:cs="Arial"/>
          <w:sz w:val="18"/>
          <w:szCs w:val="18"/>
        </w:rPr>
      </w:pPr>
      <w:r w:rsidRPr="00E67EB7">
        <w:rPr>
          <w:rFonts w:cs="Arial"/>
          <w:sz w:val="18"/>
          <w:szCs w:val="18"/>
        </w:rPr>
        <w:t>Não brinque no laboratório.</w:t>
      </w:r>
    </w:p>
    <w:p w:rsidR="00C05D93" w:rsidRPr="00E67EB7" w:rsidRDefault="00C05D93" w:rsidP="00C05D93">
      <w:pPr>
        <w:pStyle w:val="PargrafodaLista"/>
        <w:numPr>
          <w:ilvl w:val="0"/>
          <w:numId w:val="39"/>
        </w:numPr>
        <w:rPr>
          <w:rFonts w:cs="Arial"/>
          <w:sz w:val="18"/>
          <w:szCs w:val="18"/>
        </w:rPr>
      </w:pPr>
      <w:r w:rsidRPr="00E67EB7">
        <w:rPr>
          <w:rFonts w:cs="Arial"/>
          <w:sz w:val="18"/>
          <w:szCs w:val="18"/>
        </w:rPr>
        <w:t>Em caso de acidente, procure imediatamente o professor, mesmo que não haja danos pessoais ou materiais.</w:t>
      </w:r>
    </w:p>
    <w:p w:rsidR="00C05D93" w:rsidRPr="00E67EB7" w:rsidRDefault="00C05D93" w:rsidP="00C05D93">
      <w:pPr>
        <w:pStyle w:val="PargrafodaLista"/>
        <w:numPr>
          <w:ilvl w:val="0"/>
          <w:numId w:val="39"/>
        </w:numPr>
        <w:rPr>
          <w:rFonts w:cs="Arial"/>
          <w:sz w:val="18"/>
          <w:szCs w:val="18"/>
        </w:rPr>
      </w:pPr>
      <w:r w:rsidRPr="00E67EB7">
        <w:rPr>
          <w:rFonts w:cs="Arial"/>
          <w:sz w:val="18"/>
          <w:szCs w:val="18"/>
        </w:rPr>
        <w:t>Encare todos os produtos químicos como venenos em potencial, enquanto não verificar sua inocuidade, consultando a literatura especializada.</w:t>
      </w:r>
    </w:p>
    <w:p w:rsidR="00C05D93" w:rsidRPr="00E67EB7" w:rsidRDefault="00C05D93" w:rsidP="00C05D93">
      <w:pPr>
        <w:pStyle w:val="PargrafodaLista"/>
        <w:numPr>
          <w:ilvl w:val="0"/>
          <w:numId w:val="39"/>
        </w:numPr>
        <w:rPr>
          <w:rFonts w:cs="Arial"/>
          <w:sz w:val="18"/>
          <w:szCs w:val="18"/>
        </w:rPr>
      </w:pPr>
      <w:r w:rsidRPr="00E67EB7">
        <w:rPr>
          <w:rFonts w:cs="Arial"/>
          <w:sz w:val="18"/>
          <w:szCs w:val="18"/>
        </w:rPr>
        <w:t>Não beba nem coma no laboratório.</w:t>
      </w:r>
    </w:p>
    <w:p w:rsidR="00C05D93" w:rsidRPr="00E67EB7" w:rsidRDefault="00C05D93" w:rsidP="00C05D93">
      <w:pPr>
        <w:pStyle w:val="PargrafodaLista"/>
        <w:numPr>
          <w:ilvl w:val="0"/>
          <w:numId w:val="39"/>
        </w:numPr>
        <w:rPr>
          <w:rFonts w:cs="Arial"/>
          <w:sz w:val="18"/>
          <w:szCs w:val="18"/>
        </w:rPr>
      </w:pPr>
      <w:r w:rsidRPr="00E67EB7">
        <w:rPr>
          <w:rFonts w:cs="Arial"/>
          <w:sz w:val="18"/>
          <w:szCs w:val="18"/>
        </w:rPr>
        <w:t>Durante a sua permanência dentro do laboratório use sempre óculos de proteção.</w:t>
      </w:r>
    </w:p>
    <w:p w:rsidR="00C05D93" w:rsidRPr="00E67EB7" w:rsidRDefault="00C05D93" w:rsidP="00C05D93">
      <w:pPr>
        <w:pStyle w:val="PargrafodaLista"/>
        <w:numPr>
          <w:ilvl w:val="0"/>
          <w:numId w:val="39"/>
        </w:numPr>
        <w:rPr>
          <w:rFonts w:cs="Arial"/>
          <w:sz w:val="18"/>
          <w:szCs w:val="18"/>
        </w:rPr>
      </w:pPr>
      <w:r w:rsidRPr="00E67EB7">
        <w:rPr>
          <w:rFonts w:cs="Arial"/>
          <w:sz w:val="18"/>
          <w:szCs w:val="18"/>
        </w:rPr>
        <w:t>Use jaleco de algodão e com mangas cumpridas.</w:t>
      </w:r>
    </w:p>
    <w:p w:rsidR="00C05D93" w:rsidRPr="00E67EB7" w:rsidRDefault="00C05D93" w:rsidP="00C05D93">
      <w:pPr>
        <w:pStyle w:val="PargrafodaLista"/>
        <w:numPr>
          <w:ilvl w:val="0"/>
          <w:numId w:val="39"/>
        </w:numPr>
        <w:rPr>
          <w:rFonts w:cs="Arial"/>
          <w:sz w:val="18"/>
          <w:szCs w:val="18"/>
        </w:rPr>
      </w:pPr>
      <w:r w:rsidRPr="00E67EB7">
        <w:rPr>
          <w:rFonts w:cs="Arial"/>
          <w:sz w:val="18"/>
          <w:szCs w:val="18"/>
        </w:rPr>
        <w:t>Use sempre calças compridas no laboratório.</w:t>
      </w:r>
    </w:p>
    <w:p w:rsidR="00C05D93" w:rsidRPr="00E67EB7" w:rsidRDefault="00C05D93" w:rsidP="00C05D93">
      <w:pPr>
        <w:pStyle w:val="PargrafodaLista"/>
        <w:numPr>
          <w:ilvl w:val="0"/>
          <w:numId w:val="39"/>
        </w:numPr>
        <w:rPr>
          <w:rFonts w:cs="Arial"/>
          <w:sz w:val="18"/>
          <w:szCs w:val="18"/>
        </w:rPr>
      </w:pPr>
      <w:r w:rsidRPr="00E67EB7">
        <w:rPr>
          <w:rFonts w:cs="Arial"/>
          <w:sz w:val="18"/>
          <w:szCs w:val="18"/>
        </w:rPr>
        <w:t>Não use chinelos ou sandálias. É recomendado o uso de sapatos fechados e de material impermeável.</w:t>
      </w:r>
    </w:p>
    <w:p w:rsidR="00C05D93" w:rsidRPr="00E67EB7" w:rsidRDefault="00C05D93" w:rsidP="00C05D93">
      <w:pPr>
        <w:pStyle w:val="PargrafodaLista"/>
        <w:numPr>
          <w:ilvl w:val="0"/>
          <w:numId w:val="39"/>
        </w:numPr>
        <w:rPr>
          <w:rFonts w:cs="Arial"/>
          <w:sz w:val="18"/>
          <w:szCs w:val="18"/>
        </w:rPr>
      </w:pPr>
      <w:r w:rsidRPr="00E67EB7">
        <w:rPr>
          <w:rFonts w:cs="Arial"/>
          <w:sz w:val="18"/>
          <w:szCs w:val="18"/>
        </w:rPr>
        <w:t xml:space="preserve">Caso tenha cabelo comprido, mantenha-o preso durante a realização das experiências. </w:t>
      </w:r>
    </w:p>
    <w:p w:rsidR="00C05D93" w:rsidRPr="00E67EB7" w:rsidRDefault="00C05D93" w:rsidP="00C05D93">
      <w:pPr>
        <w:pStyle w:val="PargrafodaLista"/>
        <w:numPr>
          <w:ilvl w:val="0"/>
          <w:numId w:val="39"/>
        </w:numPr>
        <w:rPr>
          <w:rFonts w:cs="Arial"/>
          <w:sz w:val="18"/>
          <w:szCs w:val="18"/>
        </w:rPr>
      </w:pPr>
      <w:r w:rsidRPr="00E67EB7">
        <w:rPr>
          <w:rFonts w:cs="Arial"/>
          <w:sz w:val="18"/>
          <w:szCs w:val="18"/>
        </w:rPr>
        <w:t>Não coloque nenhum material sólido dentro da pia ou nos ralos.</w:t>
      </w:r>
    </w:p>
    <w:p w:rsidR="00C05D93" w:rsidRPr="00E67EB7" w:rsidRDefault="00C05D93" w:rsidP="00C05D93">
      <w:pPr>
        <w:pStyle w:val="PargrafodaLista"/>
        <w:numPr>
          <w:ilvl w:val="0"/>
          <w:numId w:val="39"/>
        </w:numPr>
        <w:rPr>
          <w:rFonts w:cs="Arial"/>
          <w:sz w:val="18"/>
          <w:szCs w:val="18"/>
        </w:rPr>
      </w:pPr>
      <w:r w:rsidRPr="00E67EB7">
        <w:rPr>
          <w:rFonts w:cs="Arial"/>
          <w:sz w:val="18"/>
          <w:szCs w:val="18"/>
        </w:rPr>
        <w:t xml:space="preserve">Não coloque resíduos de solventes ou outros na pia ou ralo; há recipientes apropriados para isso. </w:t>
      </w:r>
    </w:p>
    <w:p w:rsidR="00C05D93" w:rsidRPr="00E67EB7" w:rsidRDefault="00C05D93" w:rsidP="00C05D93">
      <w:pPr>
        <w:pStyle w:val="PargrafodaLista"/>
        <w:numPr>
          <w:ilvl w:val="0"/>
          <w:numId w:val="39"/>
        </w:numPr>
        <w:rPr>
          <w:rFonts w:cs="Arial"/>
          <w:sz w:val="18"/>
          <w:szCs w:val="18"/>
        </w:rPr>
      </w:pPr>
      <w:r w:rsidRPr="00E67EB7">
        <w:rPr>
          <w:rFonts w:cs="Arial"/>
          <w:sz w:val="18"/>
          <w:szCs w:val="18"/>
        </w:rPr>
        <w:t xml:space="preserve">Não coloque vidro quebrado no lixo comum. </w:t>
      </w:r>
    </w:p>
    <w:p w:rsidR="00C05D93" w:rsidRPr="00E67EB7" w:rsidRDefault="00C05D93" w:rsidP="00C05D93">
      <w:pPr>
        <w:pStyle w:val="PargrafodaLista"/>
        <w:numPr>
          <w:ilvl w:val="0"/>
          <w:numId w:val="39"/>
        </w:numPr>
        <w:rPr>
          <w:rFonts w:cs="Arial"/>
          <w:sz w:val="18"/>
          <w:szCs w:val="18"/>
        </w:rPr>
      </w:pPr>
      <w:r w:rsidRPr="00E67EB7">
        <w:rPr>
          <w:rFonts w:cs="Arial"/>
          <w:sz w:val="18"/>
          <w:szCs w:val="18"/>
        </w:rPr>
        <w:t>Não coloque sobre a bancada de laboratório bolsas, agasalhos ou qualquer material estranho ao trabalho que estiver a ser realizado.</w:t>
      </w:r>
    </w:p>
    <w:p w:rsidR="00C05D93" w:rsidRPr="00E67EB7" w:rsidRDefault="00C05D93" w:rsidP="00C05D93">
      <w:pPr>
        <w:pStyle w:val="PargrafodaLista"/>
        <w:numPr>
          <w:ilvl w:val="0"/>
          <w:numId w:val="39"/>
        </w:numPr>
        <w:rPr>
          <w:rFonts w:cs="Arial"/>
          <w:sz w:val="18"/>
          <w:szCs w:val="18"/>
        </w:rPr>
      </w:pPr>
      <w:r w:rsidRPr="00E67EB7">
        <w:rPr>
          <w:rFonts w:cs="Arial"/>
          <w:sz w:val="18"/>
          <w:szCs w:val="18"/>
        </w:rPr>
        <w:t>No caso de contato de um produto químico com os olhos, boca ou pele, lave abundantemente com água. A seguir, procure o tratamento específico para cada caso.</w:t>
      </w:r>
    </w:p>
    <w:p w:rsidR="00C05D93" w:rsidRPr="00E67EB7" w:rsidRDefault="00C05D93" w:rsidP="00C05D93">
      <w:pPr>
        <w:pStyle w:val="PargrafodaLista"/>
        <w:numPr>
          <w:ilvl w:val="0"/>
          <w:numId w:val="39"/>
        </w:numPr>
        <w:rPr>
          <w:rFonts w:cs="Arial"/>
          <w:sz w:val="18"/>
          <w:szCs w:val="18"/>
        </w:rPr>
      </w:pPr>
      <w:r w:rsidRPr="00E67EB7">
        <w:rPr>
          <w:rFonts w:cs="Arial"/>
          <w:sz w:val="18"/>
          <w:szCs w:val="18"/>
        </w:rPr>
        <w:t>Quando sair do laboratório, verifique se não há torneiras (água ou gás) abertas. Desligue todos os aparelhos, deixe todo o equipamento limpo e lave as mãos.</w:t>
      </w:r>
    </w:p>
    <w:p w:rsidR="00C05D93" w:rsidRPr="00E67EB7" w:rsidRDefault="00C05D93" w:rsidP="00C05D93">
      <w:pPr>
        <w:rPr>
          <w:rFonts w:cs="Arial"/>
          <w:sz w:val="18"/>
          <w:szCs w:val="18"/>
        </w:rPr>
      </w:pPr>
    </w:p>
    <w:p w:rsidR="00C05D93" w:rsidRPr="00E67EB7" w:rsidRDefault="00C05D93" w:rsidP="00C05D93">
      <w:pPr>
        <w:pStyle w:val="Ttulo2"/>
        <w:rPr>
          <w:rFonts w:cs="Arial"/>
          <w:sz w:val="18"/>
          <w:szCs w:val="18"/>
        </w:rPr>
      </w:pPr>
      <w:bookmarkStart w:id="41" w:name="_Toc445210853"/>
      <w:r w:rsidRPr="00E67EB7">
        <w:rPr>
          <w:rFonts w:cs="Arial"/>
          <w:sz w:val="18"/>
          <w:szCs w:val="18"/>
        </w:rPr>
        <w:t>Das Proibições</w:t>
      </w:r>
      <w:bookmarkEnd w:id="41"/>
    </w:p>
    <w:p w:rsidR="009E13AE" w:rsidRPr="00E67EB7" w:rsidRDefault="009E13AE" w:rsidP="009E13AE">
      <w:pPr>
        <w:rPr>
          <w:rFonts w:cs="Arial"/>
          <w:sz w:val="18"/>
          <w:szCs w:val="18"/>
        </w:rPr>
      </w:pPr>
    </w:p>
    <w:p w:rsidR="00C05D93" w:rsidRPr="00E67EB7" w:rsidRDefault="00C05D93" w:rsidP="00C05D93">
      <w:pPr>
        <w:pStyle w:val="PargrafodaLista"/>
        <w:numPr>
          <w:ilvl w:val="0"/>
          <w:numId w:val="33"/>
        </w:numPr>
        <w:rPr>
          <w:rFonts w:cs="Arial"/>
          <w:sz w:val="18"/>
          <w:szCs w:val="18"/>
        </w:rPr>
      </w:pPr>
      <w:r w:rsidRPr="00E67EB7">
        <w:rPr>
          <w:rFonts w:cs="Arial"/>
          <w:sz w:val="18"/>
          <w:szCs w:val="18"/>
        </w:rPr>
        <w:t xml:space="preserve">É vedado ao aluno, de acordo com o artigo 104, inciso zI, do Regimento Comum das Etecs, apresentar posturas que comprometam o trabalho escolar. </w:t>
      </w:r>
    </w:p>
    <w:p w:rsidR="00C05D93" w:rsidRPr="00E67EB7" w:rsidRDefault="00C05D93" w:rsidP="00C05D93">
      <w:pPr>
        <w:pStyle w:val="PargrafodaLista"/>
        <w:numPr>
          <w:ilvl w:val="0"/>
          <w:numId w:val="33"/>
        </w:numPr>
        <w:rPr>
          <w:rFonts w:cs="Arial"/>
          <w:sz w:val="18"/>
          <w:szCs w:val="18"/>
        </w:rPr>
      </w:pPr>
      <w:r w:rsidRPr="00E67EB7">
        <w:rPr>
          <w:rFonts w:cs="Arial"/>
          <w:sz w:val="18"/>
          <w:szCs w:val="18"/>
        </w:rPr>
        <w:t xml:space="preserve">É proibida a permanência nos Laboratórios de alunos e/ou grupos de alunos que não estejam em seu horário de aulas práticas ou sem a presença do Professor Responsável. </w:t>
      </w:r>
    </w:p>
    <w:p w:rsidR="00C05D93" w:rsidRPr="00E67EB7" w:rsidRDefault="00C05D93" w:rsidP="00C05D93">
      <w:pPr>
        <w:pStyle w:val="PargrafodaLista"/>
        <w:numPr>
          <w:ilvl w:val="0"/>
          <w:numId w:val="33"/>
        </w:numPr>
        <w:rPr>
          <w:rFonts w:cs="Arial"/>
          <w:sz w:val="18"/>
          <w:szCs w:val="18"/>
        </w:rPr>
      </w:pPr>
      <w:r w:rsidRPr="00E67EB7">
        <w:rPr>
          <w:rFonts w:cs="Arial"/>
          <w:sz w:val="18"/>
          <w:szCs w:val="18"/>
        </w:rPr>
        <w:t>É proibida a entrada de alunos sem autorização ou acompanhamento de um responsável (Professor, Coordenador, Auxiliar Docente ou Estagiário).</w:t>
      </w:r>
    </w:p>
    <w:p w:rsidR="00C05D93" w:rsidRPr="00E67EB7" w:rsidRDefault="00C05D93" w:rsidP="00C05D93">
      <w:pPr>
        <w:pStyle w:val="PargrafodaLista"/>
        <w:numPr>
          <w:ilvl w:val="0"/>
          <w:numId w:val="33"/>
        </w:numPr>
        <w:rPr>
          <w:rFonts w:cs="Arial"/>
          <w:sz w:val="18"/>
          <w:szCs w:val="18"/>
        </w:rPr>
      </w:pPr>
      <w:r w:rsidRPr="00E67EB7">
        <w:rPr>
          <w:rFonts w:cs="Arial"/>
          <w:sz w:val="18"/>
          <w:szCs w:val="18"/>
        </w:rPr>
        <w:t>É expressamente proibida qualquer atividade dentro do Laboratório que não seja para trabalho ou estudo. A atenção e o silêncio são fundamentais para o desenvolvimento dos trabalhos.</w:t>
      </w:r>
    </w:p>
    <w:p w:rsidR="00C05D93" w:rsidRPr="00E67EB7" w:rsidRDefault="00C05D93" w:rsidP="00C05D93">
      <w:pPr>
        <w:pStyle w:val="PargrafodaLista"/>
        <w:numPr>
          <w:ilvl w:val="0"/>
          <w:numId w:val="33"/>
        </w:numPr>
        <w:rPr>
          <w:rFonts w:cs="Arial"/>
          <w:sz w:val="18"/>
          <w:szCs w:val="18"/>
        </w:rPr>
      </w:pPr>
      <w:r w:rsidRPr="00E67EB7">
        <w:rPr>
          <w:rFonts w:cs="Arial"/>
          <w:sz w:val="18"/>
          <w:szCs w:val="18"/>
        </w:rPr>
        <w:t xml:space="preserve">É proibido fazer refeições, namorar, brincar, cantar, fumar, entrar nos laboratórios após práticas esportivas, assim como quaisquer atividades que possam causar transtorno ao processo ensino-aprendizagem. </w:t>
      </w:r>
    </w:p>
    <w:p w:rsidR="00C05D93" w:rsidRPr="00E67EB7" w:rsidRDefault="00C05D93" w:rsidP="00C05D93">
      <w:pPr>
        <w:pStyle w:val="PargrafodaLista"/>
        <w:numPr>
          <w:ilvl w:val="0"/>
          <w:numId w:val="33"/>
        </w:numPr>
        <w:rPr>
          <w:rFonts w:cs="Arial"/>
          <w:sz w:val="18"/>
          <w:szCs w:val="18"/>
        </w:rPr>
      </w:pPr>
      <w:r w:rsidRPr="00E67EB7">
        <w:rPr>
          <w:rFonts w:cs="Arial"/>
          <w:sz w:val="18"/>
          <w:szCs w:val="18"/>
        </w:rPr>
        <w:t>É proibido, aos alunos, a troca ou substituição de equipamentos (mouse, teclado, vidrarias, reagentes, entre outros) em qualquer equipamento dos laboratórios, sendo que qualquer necessidade nesse sentido deverá ser solicitada ao estagiário (a), Professor Responsável ou Auxiliar Docente.</w:t>
      </w:r>
    </w:p>
    <w:p w:rsidR="00C05D93" w:rsidRPr="00E67EB7" w:rsidRDefault="00C05D93" w:rsidP="00C05D93">
      <w:pPr>
        <w:pStyle w:val="PargrafodaLista"/>
        <w:numPr>
          <w:ilvl w:val="0"/>
          <w:numId w:val="33"/>
        </w:numPr>
        <w:rPr>
          <w:rFonts w:cs="Arial"/>
          <w:sz w:val="18"/>
          <w:szCs w:val="18"/>
        </w:rPr>
      </w:pPr>
      <w:r w:rsidRPr="00E67EB7">
        <w:rPr>
          <w:rFonts w:cs="Arial"/>
          <w:sz w:val="18"/>
          <w:szCs w:val="18"/>
        </w:rPr>
        <w:t>É proibido manusear os condicionadores de ar, abrir janelas e escrever nas lousas, paredes ou mobiliários sem autorização e acompanhamento de um responsável (Professor, Coordenador, Auxiliar Docente).</w:t>
      </w:r>
    </w:p>
    <w:p w:rsidR="00C05D93" w:rsidRPr="00E67EB7" w:rsidRDefault="00C05D93" w:rsidP="00C05D93">
      <w:pPr>
        <w:pStyle w:val="PargrafodaLista"/>
        <w:numPr>
          <w:ilvl w:val="0"/>
          <w:numId w:val="33"/>
        </w:numPr>
        <w:rPr>
          <w:rFonts w:cs="Arial"/>
          <w:sz w:val="18"/>
          <w:szCs w:val="18"/>
        </w:rPr>
      </w:pPr>
      <w:r w:rsidRPr="00E67EB7">
        <w:rPr>
          <w:rFonts w:cs="Arial"/>
          <w:sz w:val="18"/>
          <w:szCs w:val="18"/>
        </w:rPr>
        <w:t xml:space="preserve">É proibido alterar ou excluir atalhos, pastas ou programas dos computadores bem como instalar jogos ou </w:t>
      </w:r>
      <w:r w:rsidRPr="00E67EB7">
        <w:rPr>
          <w:rFonts w:cs="Arial"/>
          <w:i/>
          <w:sz w:val="18"/>
          <w:szCs w:val="18"/>
        </w:rPr>
        <w:t>softwares</w:t>
      </w:r>
      <w:r w:rsidRPr="00E67EB7">
        <w:rPr>
          <w:rFonts w:cs="Arial"/>
          <w:sz w:val="18"/>
          <w:szCs w:val="18"/>
        </w:rPr>
        <w:t xml:space="preserve"> de qualquer espécie sem autorização de um responsável (Professor, Coordenador, Auxiliar Docente).</w:t>
      </w:r>
    </w:p>
    <w:p w:rsidR="00C05D93" w:rsidRPr="00E67EB7" w:rsidRDefault="00C05D93" w:rsidP="00C05D93">
      <w:pPr>
        <w:pStyle w:val="PargrafodaLista"/>
        <w:numPr>
          <w:ilvl w:val="0"/>
          <w:numId w:val="33"/>
        </w:numPr>
        <w:rPr>
          <w:rFonts w:cs="Arial"/>
          <w:sz w:val="18"/>
          <w:szCs w:val="18"/>
        </w:rPr>
      </w:pPr>
      <w:r w:rsidRPr="00E67EB7">
        <w:rPr>
          <w:rFonts w:cs="Arial"/>
          <w:sz w:val="18"/>
          <w:szCs w:val="18"/>
        </w:rPr>
        <w:t xml:space="preserve">É proibido jogar lixo no chão ou deixá-los sobre as mesas. O aluno deve utilizar-se das lixeiras existentes nos laboratórios. </w:t>
      </w:r>
    </w:p>
    <w:p w:rsidR="00C05D93" w:rsidRPr="00E67EB7" w:rsidRDefault="00C05D93" w:rsidP="00C05D93">
      <w:pPr>
        <w:rPr>
          <w:rFonts w:cs="Arial"/>
          <w:sz w:val="18"/>
          <w:szCs w:val="18"/>
        </w:rPr>
      </w:pPr>
    </w:p>
    <w:p w:rsidR="00C05D93" w:rsidRPr="00E67EB7" w:rsidRDefault="00C05D93" w:rsidP="00C05D93">
      <w:pPr>
        <w:rPr>
          <w:rFonts w:cs="Arial"/>
          <w:sz w:val="18"/>
          <w:szCs w:val="18"/>
        </w:rPr>
      </w:pPr>
      <w:r w:rsidRPr="00E67EB7">
        <w:rPr>
          <w:rFonts w:cs="Arial"/>
          <w:sz w:val="18"/>
          <w:szCs w:val="18"/>
        </w:rPr>
        <w:t>O aluno que não cumprir as regras, cometer ou persistir em qualquer uma das infrações previstas neste regulamento será punido segundo as especificações abaixo:</w:t>
      </w:r>
    </w:p>
    <w:p w:rsidR="00C05D93" w:rsidRPr="00E67EB7" w:rsidRDefault="00C05D93" w:rsidP="00C05D93">
      <w:pPr>
        <w:rPr>
          <w:rFonts w:cs="Arial"/>
          <w:sz w:val="18"/>
          <w:szCs w:val="18"/>
        </w:rPr>
      </w:pPr>
    </w:p>
    <w:tbl>
      <w:tblPr>
        <w:tblStyle w:val="Tabelacomgrade"/>
        <w:tblW w:w="0" w:type="auto"/>
        <w:tblInd w:w="250" w:type="dxa"/>
        <w:tblLook w:val="04A0" w:firstRow="1" w:lastRow="0" w:firstColumn="1" w:lastColumn="0" w:noHBand="0" w:noVBand="1"/>
      </w:tblPr>
      <w:tblGrid>
        <w:gridCol w:w="2388"/>
        <w:gridCol w:w="3503"/>
      </w:tblGrid>
      <w:tr w:rsidR="00C05D93" w:rsidRPr="00E67EB7" w:rsidTr="00332018">
        <w:tc>
          <w:tcPr>
            <w:tcW w:w="2410" w:type="dxa"/>
          </w:tcPr>
          <w:p w:rsidR="00C05D93" w:rsidRPr="00E67EB7" w:rsidRDefault="00C05D93" w:rsidP="00332018">
            <w:pPr>
              <w:ind w:firstLine="0"/>
              <w:rPr>
                <w:rFonts w:cs="Arial"/>
                <w:b/>
                <w:sz w:val="18"/>
                <w:szCs w:val="18"/>
              </w:rPr>
            </w:pPr>
            <w:r w:rsidRPr="00E67EB7">
              <w:rPr>
                <w:rFonts w:cs="Arial"/>
                <w:b/>
                <w:sz w:val="18"/>
                <w:szCs w:val="18"/>
              </w:rPr>
              <w:t>Número de ocorrências</w:t>
            </w:r>
          </w:p>
        </w:tc>
        <w:tc>
          <w:tcPr>
            <w:tcW w:w="3544" w:type="dxa"/>
          </w:tcPr>
          <w:p w:rsidR="00C05D93" w:rsidRPr="00E67EB7" w:rsidRDefault="00C05D93" w:rsidP="00332018">
            <w:pPr>
              <w:ind w:firstLine="0"/>
              <w:rPr>
                <w:rFonts w:cs="Arial"/>
                <w:b/>
                <w:sz w:val="18"/>
                <w:szCs w:val="18"/>
              </w:rPr>
            </w:pPr>
            <w:r w:rsidRPr="00E67EB7">
              <w:rPr>
                <w:rFonts w:cs="Arial"/>
                <w:b/>
                <w:sz w:val="18"/>
                <w:szCs w:val="18"/>
              </w:rPr>
              <w:t>Punição</w:t>
            </w:r>
          </w:p>
        </w:tc>
      </w:tr>
      <w:tr w:rsidR="00C05D93" w:rsidRPr="00E67EB7" w:rsidTr="00332018">
        <w:tc>
          <w:tcPr>
            <w:tcW w:w="2410" w:type="dxa"/>
          </w:tcPr>
          <w:p w:rsidR="00C05D93" w:rsidRPr="00E67EB7" w:rsidRDefault="00C05D93" w:rsidP="00332018">
            <w:pPr>
              <w:ind w:firstLine="0"/>
              <w:rPr>
                <w:rFonts w:cs="Arial"/>
                <w:b/>
                <w:sz w:val="18"/>
                <w:szCs w:val="18"/>
              </w:rPr>
            </w:pPr>
            <w:r w:rsidRPr="00E67EB7">
              <w:rPr>
                <w:rFonts w:cs="Arial"/>
                <w:sz w:val="18"/>
                <w:szCs w:val="18"/>
              </w:rPr>
              <w:t>Primeiro registro</w:t>
            </w:r>
          </w:p>
        </w:tc>
        <w:tc>
          <w:tcPr>
            <w:tcW w:w="3544" w:type="dxa"/>
          </w:tcPr>
          <w:p w:rsidR="00C05D93" w:rsidRPr="00E67EB7" w:rsidRDefault="00C05D93" w:rsidP="00332018">
            <w:pPr>
              <w:ind w:firstLine="0"/>
              <w:rPr>
                <w:rFonts w:cs="Arial"/>
                <w:b/>
                <w:sz w:val="18"/>
                <w:szCs w:val="18"/>
              </w:rPr>
            </w:pPr>
            <w:r w:rsidRPr="00E67EB7">
              <w:rPr>
                <w:rFonts w:cs="Arial"/>
                <w:sz w:val="18"/>
                <w:szCs w:val="18"/>
              </w:rPr>
              <w:t>Formalização da advertência</w:t>
            </w:r>
          </w:p>
        </w:tc>
      </w:tr>
      <w:tr w:rsidR="00C05D93" w:rsidRPr="00E67EB7" w:rsidTr="00332018">
        <w:tc>
          <w:tcPr>
            <w:tcW w:w="2410" w:type="dxa"/>
          </w:tcPr>
          <w:p w:rsidR="00C05D93" w:rsidRPr="00E67EB7" w:rsidRDefault="00C05D93" w:rsidP="00332018">
            <w:pPr>
              <w:ind w:firstLine="0"/>
              <w:rPr>
                <w:rFonts w:cs="Arial"/>
                <w:b/>
                <w:sz w:val="18"/>
                <w:szCs w:val="18"/>
              </w:rPr>
            </w:pPr>
            <w:r w:rsidRPr="00E67EB7">
              <w:rPr>
                <w:rFonts w:cs="Arial"/>
                <w:sz w:val="18"/>
                <w:szCs w:val="18"/>
              </w:rPr>
              <w:t>Segundo registro</w:t>
            </w:r>
          </w:p>
        </w:tc>
        <w:tc>
          <w:tcPr>
            <w:tcW w:w="3544" w:type="dxa"/>
          </w:tcPr>
          <w:p w:rsidR="00C05D93" w:rsidRPr="00E67EB7" w:rsidRDefault="00C05D93" w:rsidP="00332018">
            <w:pPr>
              <w:ind w:firstLine="0"/>
              <w:rPr>
                <w:rFonts w:cs="Arial"/>
                <w:b/>
                <w:sz w:val="18"/>
                <w:szCs w:val="18"/>
              </w:rPr>
            </w:pPr>
            <w:r w:rsidRPr="00E67EB7">
              <w:rPr>
                <w:rFonts w:cs="Arial"/>
                <w:sz w:val="18"/>
                <w:szCs w:val="18"/>
              </w:rPr>
              <w:t>Suspensão dos laboratórios por 15 dias</w:t>
            </w:r>
          </w:p>
        </w:tc>
      </w:tr>
      <w:tr w:rsidR="00C05D93" w:rsidRPr="00E67EB7" w:rsidTr="00332018">
        <w:tc>
          <w:tcPr>
            <w:tcW w:w="2410" w:type="dxa"/>
          </w:tcPr>
          <w:p w:rsidR="00C05D93" w:rsidRPr="00E67EB7" w:rsidRDefault="00C05D93" w:rsidP="00332018">
            <w:pPr>
              <w:ind w:firstLine="0"/>
              <w:rPr>
                <w:rFonts w:cs="Arial"/>
                <w:sz w:val="18"/>
                <w:szCs w:val="18"/>
              </w:rPr>
            </w:pPr>
            <w:r w:rsidRPr="00E67EB7">
              <w:rPr>
                <w:rFonts w:cs="Arial"/>
                <w:sz w:val="18"/>
                <w:szCs w:val="18"/>
              </w:rPr>
              <w:t>Terceiro registro</w:t>
            </w:r>
          </w:p>
        </w:tc>
        <w:tc>
          <w:tcPr>
            <w:tcW w:w="3544" w:type="dxa"/>
          </w:tcPr>
          <w:p w:rsidR="00C05D93" w:rsidRPr="00E67EB7" w:rsidRDefault="00C05D93" w:rsidP="00332018">
            <w:pPr>
              <w:ind w:firstLine="0"/>
              <w:rPr>
                <w:rFonts w:cs="Arial"/>
                <w:sz w:val="18"/>
                <w:szCs w:val="18"/>
              </w:rPr>
            </w:pPr>
            <w:r w:rsidRPr="00E67EB7">
              <w:rPr>
                <w:rFonts w:cs="Arial"/>
                <w:sz w:val="18"/>
                <w:szCs w:val="18"/>
              </w:rPr>
              <w:t>Suspensão dos laboratórios por 30 dias</w:t>
            </w:r>
          </w:p>
        </w:tc>
      </w:tr>
      <w:tr w:rsidR="00C05D93" w:rsidRPr="00E67EB7" w:rsidTr="00332018">
        <w:tc>
          <w:tcPr>
            <w:tcW w:w="2410" w:type="dxa"/>
          </w:tcPr>
          <w:p w:rsidR="00C05D93" w:rsidRPr="00E67EB7" w:rsidRDefault="00C05D93" w:rsidP="00332018">
            <w:pPr>
              <w:ind w:firstLine="0"/>
              <w:rPr>
                <w:rFonts w:cs="Arial"/>
                <w:sz w:val="18"/>
                <w:szCs w:val="18"/>
              </w:rPr>
            </w:pPr>
            <w:r w:rsidRPr="00E67EB7">
              <w:rPr>
                <w:rFonts w:cs="Arial"/>
                <w:sz w:val="18"/>
                <w:szCs w:val="18"/>
              </w:rPr>
              <w:t>Quarto registro</w:t>
            </w:r>
          </w:p>
        </w:tc>
        <w:tc>
          <w:tcPr>
            <w:tcW w:w="3544" w:type="dxa"/>
          </w:tcPr>
          <w:p w:rsidR="00C05D93" w:rsidRPr="00E67EB7" w:rsidRDefault="00C05D93" w:rsidP="00332018">
            <w:pPr>
              <w:ind w:firstLine="0"/>
              <w:rPr>
                <w:rFonts w:cs="Arial"/>
                <w:sz w:val="18"/>
                <w:szCs w:val="18"/>
              </w:rPr>
            </w:pPr>
            <w:r w:rsidRPr="00E67EB7">
              <w:rPr>
                <w:rFonts w:cs="Arial"/>
                <w:sz w:val="18"/>
                <w:szCs w:val="18"/>
              </w:rPr>
              <w:t>Transferência compulsória (Art. 106 do Regimento)</w:t>
            </w:r>
          </w:p>
        </w:tc>
      </w:tr>
    </w:tbl>
    <w:p w:rsidR="00C05D93" w:rsidRPr="00E67EB7" w:rsidRDefault="00C05D93" w:rsidP="00C05D93">
      <w:pPr>
        <w:rPr>
          <w:rFonts w:cs="Arial"/>
          <w:sz w:val="18"/>
          <w:szCs w:val="18"/>
        </w:rPr>
      </w:pPr>
    </w:p>
    <w:p w:rsidR="00C05D93" w:rsidRPr="00E67EB7" w:rsidRDefault="00C05D93" w:rsidP="00C05D93">
      <w:pPr>
        <w:rPr>
          <w:rFonts w:cs="Arial"/>
          <w:sz w:val="18"/>
          <w:szCs w:val="18"/>
        </w:rPr>
      </w:pPr>
      <w:r w:rsidRPr="00E67EB7">
        <w:rPr>
          <w:rFonts w:cs="Arial"/>
          <w:sz w:val="18"/>
          <w:szCs w:val="18"/>
        </w:rPr>
        <w:t>Obs.: Todas as ocorrências serão comunicadas aos pais e/ou responsáveis quando o aluno for menor de idade e não eximem o aluno do cumprimento do Artigo 103, Inciso VII do Regimento Comum das Etecs.</w:t>
      </w:r>
    </w:p>
    <w:p w:rsidR="00C05D93" w:rsidRPr="00E67EB7" w:rsidRDefault="00C05D93" w:rsidP="00C05D93">
      <w:pPr>
        <w:rPr>
          <w:rFonts w:cs="Arial"/>
          <w:sz w:val="18"/>
          <w:szCs w:val="18"/>
        </w:rPr>
      </w:pPr>
    </w:p>
    <w:p w:rsidR="0073737F" w:rsidRPr="00E67EB7" w:rsidRDefault="0073737F">
      <w:pPr>
        <w:spacing w:after="200" w:line="276" w:lineRule="auto"/>
        <w:ind w:firstLine="0"/>
        <w:jc w:val="left"/>
        <w:rPr>
          <w:rFonts w:eastAsiaTheme="majorEastAsia" w:cs="Arial"/>
          <w:b/>
          <w:bCs/>
          <w:caps/>
          <w:sz w:val="18"/>
          <w:szCs w:val="18"/>
        </w:rPr>
      </w:pPr>
      <w:r w:rsidRPr="00E67EB7">
        <w:rPr>
          <w:rFonts w:cs="Arial"/>
          <w:sz w:val="18"/>
          <w:szCs w:val="18"/>
        </w:rPr>
        <w:br w:type="page"/>
      </w:r>
    </w:p>
    <w:p w:rsidR="00C05D93" w:rsidRPr="00E67EB7" w:rsidRDefault="00C05D93" w:rsidP="00C05D93">
      <w:pPr>
        <w:pStyle w:val="Ttulo1"/>
        <w:pageBreakBefore w:val="0"/>
        <w:rPr>
          <w:rFonts w:cs="Arial"/>
          <w:sz w:val="18"/>
          <w:szCs w:val="18"/>
        </w:rPr>
      </w:pPr>
      <w:bookmarkStart w:id="42" w:name="_Toc445210854"/>
      <w:r w:rsidRPr="00E67EB7">
        <w:rPr>
          <w:rFonts w:cs="Arial"/>
          <w:sz w:val="18"/>
          <w:szCs w:val="18"/>
        </w:rPr>
        <w:t>SECRETARIA</w:t>
      </w:r>
      <w:bookmarkEnd w:id="42"/>
    </w:p>
    <w:p w:rsidR="00C05D93" w:rsidRPr="00E67EB7" w:rsidRDefault="00C05D93" w:rsidP="00C05D93">
      <w:pPr>
        <w:rPr>
          <w:rFonts w:cs="Arial"/>
          <w:sz w:val="18"/>
          <w:szCs w:val="18"/>
        </w:rPr>
      </w:pPr>
    </w:p>
    <w:p w:rsidR="00C05D93" w:rsidRPr="00E67EB7" w:rsidRDefault="00C05D93" w:rsidP="00C05D93">
      <w:pPr>
        <w:pStyle w:val="Ttulo2"/>
        <w:rPr>
          <w:rFonts w:cs="Arial"/>
          <w:sz w:val="18"/>
          <w:szCs w:val="18"/>
        </w:rPr>
      </w:pPr>
      <w:bookmarkStart w:id="43" w:name="_Toc445210855"/>
      <w:r w:rsidRPr="00E67EB7">
        <w:rPr>
          <w:rFonts w:cs="Arial"/>
          <w:sz w:val="18"/>
          <w:szCs w:val="18"/>
        </w:rPr>
        <w:t>Solicitação de Fotocópias de Material Didático</w:t>
      </w:r>
      <w:bookmarkEnd w:id="43"/>
    </w:p>
    <w:p w:rsidR="00C05D93" w:rsidRPr="00E67EB7" w:rsidRDefault="00C05D93" w:rsidP="00C05D93">
      <w:pPr>
        <w:rPr>
          <w:rFonts w:cs="Arial"/>
          <w:sz w:val="18"/>
          <w:szCs w:val="18"/>
        </w:rPr>
      </w:pPr>
    </w:p>
    <w:p w:rsidR="00C05D93" w:rsidRPr="00E67EB7" w:rsidRDefault="00C05D93" w:rsidP="00C05D93">
      <w:pPr>
        <w:rPr>
          <w:rFonts w:cs="Arial"/>
          <w:sz w:val="18"/>
          <w:szCs w:val="18"/>
        </w:rPr>
      </w:pPr>
      <w:r w:rsidRPr="00E67EB7">
        <w:rPr>
          <w:rFonts w:cs="Arial"/>
          <w:sz w:val="18"/>
          <w:szCs w:val="18"/>
        </w:rPr>
        <w:t>Os professores organizarão os materiais e deixarão disponíveis em suas pastas na Secretaria Acadêmica e avisarão na sala de aula quanto à necessidade de seu uso.</w:t>
      </w:r>
    </w:p>
    <w:p w:rsidR="00C05D93" w:rsidRPr="00E67EB7" w:rsidRDefault="00C05D93" w:rsidP="00C05D93">
      <w:pPr>
        <w:rPr>
          <w:rFonts w:cs="Arial"/>
          <w:sz w:val="18"/>
          <w:szCs w:val="18"/>
        </w:rPr>
      </w:pPr>
      <w:r w:rsidRPr="00E67EB7">
        <w:rPr>
          <w:rFonts w:cs="Arial"/>
          <w:sz w:val="18"/>
          <w:szCs w:val="18"/>
        </w:rPr>
        <w:t xml:space="preserve">Os alunos representantes serão responsáveis pela </w:t>
      </w:r>
      <w:r w:rsidRPr="00E67EB7">
        <w:rPr>
          <w:rFonts w:cs="Arial"/>
          <w:b/>
          <w:sz w:val="18"/>
          <w:szCs w:val="18"/>
        </w:rPr>
        <w:t>arrecadação</w:t>
      </w:r>
      <w:r w:rsidRPr="00E67EB7">
        <w:rPr>
          <w:rFonts w:cs="Arial"/>
          <w:sz w:val="18"/>
          <w:szCs w:val="18"/>
        </w:rPr>
        <w:t xml:space="preserve"> </w:t>
      </w:r>
      <w:r w:rsidRPr="00E67EB7">
        <w:rPr>
          <w:rFonts w:cs="Arial"/>
          <w:b/>
          <w:sz w:val="18"/>
          <w:szCs w:val="18"/>
        </w:rPr>
        <w:t>antecipada</w:t>
      </w:r>
      <w:r w:rsidRPr="00E67EB7">
        <w:rPr>
          <w:rFonts w:cs="Arial"/>
          <w:sz w:val="18"/>
          <w:szCs w:val="18"/>
        </w:rPr>
        <w:t xml:space="preserve"> do valor da apostila para realizarem o </w:t>
      </w:r>
      <w:r w:rsidRPr="00E67EB7">
        <w:rPr>
          <w:rFonts w:cs="Arial"/>
          <w:b/>
          <w:sz w:val="18"/>
          <w:szCs w:val="18"/>
        </w:rPr>
        <w:t>requerimento</w:t>
      </w:r>
      <w:r w:rsidRPr="00E67EB7">
        <w:rPr>
          <w:rFonts w:cs="Arial"/>
          <w:sz w:val="18"/>
          <w:szCs w:val="18"/>
        </w:rPr>
        <w:t xml:space="preserve"> de fotocópia na Secretaria Acadêmica e a sua respectiva retirada.</w:t>
      </w:r>
    </w:p>
    <w:p w:rsidR="00C05D93" w:rsidRPr="00E67EB7" w:rsidRDefault="00C05D93" w:rsidP="00C05D93">
      <w:pPr>
        <w:rPr>
          <w:rFonts w:cs="Arial"/>
          <w:sz w:val="18"/>
          <w:szCs w:val="18"/>
        </w:rPr>
      </w:pPr>
    </w:p>
    <w:p w:rsidR="00C05D93" w:rsidRPr="00E67EB7" w:rsidRDefault="00C05D93" w:rsidP="00C05D93">
      <w:pPr>
        <w:pStyle w:val="Ttulo2"/>
        <w:rPr>
          <w:rFonts w:cs="Arial"/>
          <w:sz w:val="18"/>
          <w:szCs w:val="18"/>
        </w:rPr>
      </w:pPr>
      <w:bookmarkStart w:id="44" w:name="_Toc445210856"/>
      <w:r w:rsidRPr="00E67EB7">
        <w:rPr>
          <w:rFonts w:cs="Arial"/>
          <w:sz w:val="18"/>
          <w:szCs w:val="18"/>
        </w:rPr>
        <w:t>Solicitação de Declarações</w:t>
      </w:r>
      <w:bookmarkEnd w:id="44"/>
    </w:p>
    <w:p w:rsidR="00C05D93" w:rsidRPr="00E67EB7" w:rsidRDefault="00C05D93" w:rsidP="00C05D93">
      <w:pPr>
        <w:rPr>
          <w:rFonts w:cs="Arial"/>
          <w:sz w:val="18"/>
          <w:szCs w:val="18"/>
        </w:rPr>
      </w:pPr>
    </w:p>
    <w:p w:rsidR="00C05D93" w:rsidRPr="00E67EB7" w:rsidRDefault="00C05D93" w:rsidP="00C05D93">
      <w:pPr>
        <w:rPr>
          <w:rFonts w:cs="Arial"/>
          <w:sz w:val="18"/>
          <w:szCs w:val="18"/>
        </w:rPr>
      </w:pPr>
      <w:r w:rsidRPr="00E67EB7">
        <w:rPr>
          <w:rFonts w:cs="Arial"/>
          <w:sz w:val="18"/>
          <w:szCs w:val="18"/>
        </w:rPr>
        <w:t xml:space="preserve">Os alunos que tiverem necessidade de </w:t>
      </w:r>
      <w:r w:rsidRPr="00E67EB7">
        <w:rPr>
          <w:rFonts w:cs="Arial"/>
          <w:b/>
          <w:sz w:val="18"/>
          <w:szCs w:val="18"/>
        </w:rPr>
        <w:t>Declarações</w:t>
      </w:r>
      <w:r w:rsidRPr="00E67EB7">
        <w:rPr>
          <w:rFonts w:cs="Arial"/>
          <w:sz w:val="18"/>
          <w:szCs w:val="18"/>
        </w:rPr>
        <w:t xml:space="preserve"> deverão</w:t>
      </w:r>
      <w:r w:rsidR="00F93CBB" w:rsidRPr="00E67EB7">
        <w:rPr>
          <w:rFonts w:cs="Arial"/>
          <w:sz w:val="18"/>
          <w:szCs w:val="18"/>
        </w:rPr>
        <w:t xml:space="preserve"> solicitar pelo NSA ( Novo Sistema Acadêmico)</w:t>
      </w:r>
      <w:r w:rsidRPr="00E67EB7">
        <w:rPr>
          <w:rFonts w:cs="Arial"/>
          <w:sz w:val="18"/>
          <w:szCs w:val="18"/>
        </w:rPr>
        <w:t xml:space="preserve"> com, no mínimo, </w:t>
      </w:r>
      <w:r w:rsidRPr="00E67EB7">
        <w:rPr>
          <w:rFonts w:cs="Arial"/>
          <w:b/>
          <w:sz w:val="18"/>
          <w:szCs w:val="18"/>
        </w:rPr>
        <w:t>três</w:t>
      </w:r>
      <w:r w:rsidRPr="00E67EB7">
        <w:rPr>
          <w:rFonts w:cs="Arial"/>
          <w:sz w:val="18"/>
          <w:szCs w:val="18"/>
        </w:rPr>
        <w:t xml:space="preserve"> (03) dias úteis de antecedência.</w:t>
      </w:r>
    </w:p>
    <w:p w:rsidR="00C05D93" w:rsidRPr="00E67EB7" w:rsidRDefault="00C05D93" w:rsidP="00C05D93">
      <w:pPr>
        <w:rPr>
          <w:rFonts w:cs="Arial"/>
          <w:sz w:val="18"/>
          <w:szCs w:val="18"/>
        </w:rPr>
      </w:pPr>
    </w:p>
    <w:p w:rsidR="00C05D93" w:rsidRPr="00E67EB7" w:rsidRDefault="00C05D93" w:rsidP="00C05D93">
      <w:pPr>
        <w:pStyle w:val="Ttulo2"/>
        <w:rPr>
          <w:rFonts w:cs="Arial"/>
          <w:sz w:val="18"/>
          <w:szCs w:val="18"/>
        </w:rPr>
      </w:pPr>
      <w:bookmarkStart w:id="45" w:name="_Toc445210857"/>
      <w:r w:rsidRPr="00E67EB7">
        <w:rPr>
          <w:rFonts w:cs="Arial"/>
          <w:sz w:val="18"/>
          <w:szCs w:val="18"/>
        </w:rPr>
        <w:t>Atestado de Frequência</w:t>
      </w:r>
      <w:bookmarkEnd w:id="45"/>
    </w:p>
    <w:p w:rsidR="00C05D93" w:rsidRPr="00E67EB7" w:rsidRDefault="00C05D93" w:rsidP="00C05D93">
      <w:pPr>
        <w:rPr>
          <w:rFonts w:cs="Arial"/>
          <w:sz w:val="18"/>
          <w:szCs w:val="18"/>
        </w:rPr>
      </w:pPr>
    </w:p>
    <w:p w:rsidR="00C05D93" w:rsidRPr="00E67EB7" w:rsidRDefault="00C05D93" w:rsidP="00C05D93">
      <w:pPr>
        <w:rPr>
          <w:rFonts w:cs="Arial"/>
          <w:sz w:val="18"/>
          <w:szCs w:val="18"/>
        </w:rPr>
      </w:pPr>
      <w:r w:rsidRPr="00E67EB7">
        <w:rPr>
          <w:rFonts w:cs="Arial"/>
          <w:sz w:val="18"/>
          <w:szCs w:val="18"/>
        </w:rPr>
        <w:t xml:space="preserve">Pedido de atestado de frequência deverá ser feito </w:t>
      </w:r>
      <w:r w:rsidR="00F93CBB" w:rsidRPr="00E67EB7">
        <w:rPr>
          <w:rFonts w:cs="Arial"/>
          <w:sz w:val="18"/>
          <w:szCs w:val="18"/>
        </w:rPr>
        <w:t>pelo NSA (Novo Sistema Acadêmico)</w:t>
      </w:r>
      <w:r w:rsidRPr="00E67EB7">
        <w:rPr>
          <w:rFonts w:cs="Arial"/>
          <w:sz w:val="18"/>
          <w:szCs w:val="18"/>
        </w:rPr>
        <w:t xml:space="preserve"> com, no mínimo, </w:t>
      </w:r>
      <w:r w:rsidRPr="00E67EB7">
        <w:rPr>
          <w:rFonts w:cs="Arial"/>
          <w:b/>
          <w:sz w:val="18"/>
          <w:szCs w:val="18"/>
        </w:rPr>
        <w:t>três</w:t>
      </w:r>
      <w:r w:rsidRPr="00E67EB7">
        <w:rPr>
          <w:rFonts w:cs="Arial"/>
          <w:sz w:val="18"/>
          <w:szCs w:val="18"/>
        </w:rPr>
        <w:t xml:space="preserve"> (03) dias úteis de antecedência.</w:t>
      </w:r>
    </w:p>
    <w:p w:rsidR="00C05D93" w:rsidRPr="00E67EB7" w:rsidRDefault="00C05D93" w:rsidP="00C05D93">
      <w:pPr>
        <w:rPr>
          <w:rFonts w:cs="Arial"/>
          <w:b/>
          <w:bCs/>
          <w:sz w:val="18"/>
          <w:szCs w:val="18"/>
        </w:rPr>
      </w:pPr>
    </w:p>
    <w:p w:rsidR="00C05D93" w:rsidRPr="00E67EB7" w:rsidRDefault="00C05D93" w:rsidP="00C05D93">
      <w:pPr>
        <w:pStyle w:val="Ttulo2"/>
        <w:rPr>
          <w:rFonts w:cs="Arial"/>
          <w:sz w:val="18"/>
          <w:szCs w:val="18"/>
        </w:rPr>
      </w:pPr>
      <w:bookmarkStart w:id="46" w:name="_Toc445210858"/>
      <w:r w:rsidRPr="00E67EB7">
        <w:rPr>
          <w:rStyle w:val="Ttulo2Char"/>
          <w:rFonts w:cs="Arial"/>
          <w:b/>
          <w:sz w:val="18"/>
          <w:szCs w:val="18"/>
        </w:rPr>
        <w:t>Solicitação de Aproveitamento de Estudos e Avaliação e</w:t>
      </w:r>
      <w:r w:rsidRPr="00E67EB7">
        <w:rPr>
          <w:rFonts w:cs="Arial"/>
          <w:sz w:val="18"/>
          <w:szCs w:val="18"/>
        </w:rPr>
        <w:t xml:space="preserve"> Certificação de Competências</w:t>
      </w:r>
      <w:bookmarkEnd w:id="46"/>
    </w:p>
    <w:p w:rsidR="00C05D93" w:rsidRPr="00E67EB7" w:rsidRDefault="00C05D93" w:rsidP="00C05D93">
      <w:pPr>
        <w:rPr>
          <w:rFonts w:cs="Arial"/>
          <w:sz w:val="18"/>
          <w:szCs w:val="18"/>
        </w:rPr>
      </w:pPr>
    </w:p>
    <w:p w:rsidR="00F93CBB" w:rsidRPr="00E67EB7" w:rsidRDefault="00F93CBB" w:rsidP="00F93CBB">
      <w:pPr>
        <w:ind w:firstLine="0"/>
        <w:rPr>
          <w:rFonts w:cs="Arial"/>
          <w:sz w:val="18"/>
          <w:szCs w:val="18"/>
        </w:rPr>
      </w:pPr>
      <w:r w:rsidRPr="00E67EB7">
        <w:rPr>
          <w:rFonts w:cs="Arial"/>
          <w:sz w:val="18"/>
          <w:szCs w:val="18"/>
        </w:rPr>
        <w:t>Artigo 53 - Observadas as normas do sistema de ensino, as Unidades ETEC poderão avaliar, reconhecer e certificar competências adquiridas pelo interessado em:</w:t>
      </w:r>
    </w:p>
    <w:p w:rsidR="00F93CBB" w:rsidRPr="00E67EB7" w:rsidRDefault="003C5638" w:rsidP="00F93CBB">
      <w:pPr>
        <w:ind w:firstLine="0"/>
        <w:rPr>
          <w:rFonts w:cs="Arial"/>
          <w:sz w:val="18"/>
          <w:szCs w:val="18"/>
        </w:rPr>
      </w:pPr>
      <w:r w:rsidRPr="00E67EB7">
        <w:rPr>
          <w:rFonts w:cs="Arial"/>
          <w:sz w:val="18"/>
          <w:szCs w:val="18"/>
        </w:rPr>
        <w:t>I-</w:t>
      </w:r>
      <w:r w:rsidR="00F93CBB" w:rsidRPr="00E67EB7">
        <w:rPr>
          <w:rFonts w:cs="Arial"/>
          <w:sz w:val="18"/>
          <w:szCs w:val="18"/>
        </w:rPr>
        <w:t xml:space="preserve">componentes curriculares ou cursos, concluídos com aproveitamento e devidamente comprovados, na própria escola ou em outras escolas; </w:t>
      </w:r>
    </w:p>
    <w:p w:rsidR="00F93CBB" w:rsidRPr="00E67EB7" w:rsidRDefault="00F93CBB" w:rsidP="00F93CBB">
      <w:pPr>
        <w:ind w:firstLine="0"/>
        <w:rPr>
          <w:rFonts w:cs="Arial"/>
          <w:sz w:val="18"/>
          <w:szCs w:val="18"/>
        </w:rPr>
      </w:pPr>
      <w:r w:rsidRPr="00E67EB7">
        <w:rPr>
          <w:rFonts w:cs="Arial"/>
          <w:sz w:val="18"/>
          <w:szCs w:val="18"/>
        </w:rPr>
        <w:t>II- em estudos realizados fora do sistema formal de ensino;</w:t>
      </w:r>
    </w:p>
    <w:p w:rsidR="003C5638" w:rsidRPr="00E67EB7" w:rsidRDefault="00F93CBB" w:rsidP="00F93CBB">
      <w:pPr>
        <w:ind w:firstLine="0"/>
        <w:rPr>
          <w:rFonts w:cs="Arial"/>
          <w:sz w:val="18"/>
          <w:szCs w:val="18"/>
        </w:rPr>
      </w:pPr>
      <w:r w:rsidRPr="00E67EB7">
        <w:rPr>
          <w:rFonts w:cs="Arial"/>
          <w:sz w:val="18"/>
          <w:szCs w:val="18"/>
        </w:rPr>
        <w:t xml:space="preserve">III- no trabalho ou na experiência extraescolar; </w:t>
      </w:r>
    </w:p>
    <w:p w:rsidR="003C5638" w:rsidRPr="00E67EB7" w:rsidRDefault="00F93CBB" w:rsidP="00F93CBB">
      <w:pPr>
        <w:ind w:firstLine="0"/>
        <w:rPr>
          <w:rFonts w:cs="Arial"/>
          <w:sz w:val="18"/>
          <w:szCs w:val="18"/>
        </w:rPr>
      </w:pPr>
      <w:r w:rsidRPr="00E67EB7">
        <w:rPr>
          <w:rFonts w:cs="Arial"/>
          <w:sz w:val="18"/>
          <w:szCs w:val="18"/>
        </w:rPr>
        <w:t>IV- por reconhecimento e certificação de competências.</w:t>
      </w:r>
    </w:p>
    <w:p w:rsidR="003C5638" w:rsidRPr="00E67EB7" w:rsidRDefault="00F93CBB" w:rsidP="00F93CBB">
      <w:pPr>
        <w:ind w:firstLine="0"/>
        <w:rPr>
          <w:rFonts w:cs="Arial"/>
          <w:sz w:val="18"/>
          <w:szCs w:val="18"/>
        </w:rPr>
      </w:pPr>
      <w:r w:rsidRPr="00E67EB7">
        <w:rPr>
          <w:rFonts w:cs="Arial"/>
          <w:sz w:val="18"/>
          <w:szCs w:val="18"/>
        </w:rPr>
        <w:t xml:space="preserve">§ 1º - O processo de aproveitamento de estudos, avaliação, reconhecimento e certificação de competências, quando desenvolvido integralmente na unidade escolar, será realizado por uma comissão de três professores, designada pela Direção que, para isso, utilizará exame de documentos, entrevistas, provas escritas e/ou práticas ou de outros instrumentos e emitirá parecer conclusivo validando as competências reconhecidas. </w:t>
      </w:r>
    </w:p>
    <w:p w:rsidR="003C5638" w:rsidRPr="00E67EB7" w:rsidRDefault="00F93CBB" w:rsidP="00F93CBB">
      <w:pPr>
        <w:ind w:firstLine="0"/>
        <w:rPr>
          <w:rFonts w:cs="Arial"/>
          <w:sz w:val="18"/>
          <w:szCs w:val="18"/>
        </w:rPr>
      </w:pPr>
      <w:r w:rsidRPr="00E67EB7">
        <w:rPr>
          <w:rFonts w:cs="Arial"/>
          <w:sz w:val="18"/>
          <w:szCs w:val="18"/>
        </w:rPr>
        <w:t xml:space="preserve">§ 2º - As competências reconhecidas poderão ser aproveitadas pelo aluno para fins de classificação ou prosseguimento de estudos. </w:t>
      </w:r>
    </w:p>
    <w:p w:rsidR="003C5638" w:rsidRPr="00E67EB7" w:rsidRDefault="00F93CBB" w:rsidP="00F93CBB">
      <w:pPr>
        <w:ind w:firstLine="0"/>
        <w:rPr>
          <w:rFonts w:cs="Arial"/>
          <w:sz w:val="18"/>
          <w:szCs w:val="18"/>
        </w:rPr>
      </w:pPr>
      <w:r w:rsidRPr="00E67EB7">
        <w:rPr>
          <w:rFonts w:cs="Arial"/>
          <w:sz w:val="18"/>
          <w:szCs w:val="18"/>
        </w:rPr>
        <w:t xml:space="preserve">§ 3º - A comissão, prevista no parágrafo 1º deste artigo, indicará os componentes curriculares da série ou módulo dos quais o aluno poderá ser dispensado para fins de continuidade de estudos. </w:t>
      </w:r>
    </w:p>
    <w:p w:rsidR="003C5638" w:rsidRPr="00E67EB7" w:rsidRDefault="00F93CBB" w:rsidP="00F93CBB">
      <w:pPr>
        <w:ind w:firstLine="0"/>
        <w:rPr>
          <w:rFonts w:cs="Arial"/>
          <w:sz w:val="18"/>
          <w:szCs w:val="18"/>
        </w:rPr>
      </w:pPr>
      <w:r w:rsidRPr="00E67EB7">
        <w:rPr>
          <w:rFonts w:cs="Arial"/>
          <w:sz w:val="18"/>
          <w:szCs w:val="18"/>
        </w:rPr>
        <w:t>§ 4º - Na educação profissional, serão utilizados como referência no processo de avaliação, reconhecimento e certificação de competências, o Projeto Político de Curso (PPC) e o perfil profissional de conclusão dos módulos.</w:t>
      </w:r>
    </w:p>
    <w:p w:rsidR="003C5638" w:rsidRPr="00E67EB7" w:rsidRDefault="00F93CBB" w:rsidP="00F93CBB">
      <w:pPr>
        <w:ind w:firstLine="0"/>
        <w:rPr>
          <w:rFonts w:cs="Arial"/>
          <w:sz w:val="18"/>
          <w:szCs w:val="18"/>
        </w:rPr>
      </w:pPr>
      <w:r w:rsidRPr="00E67EB7">
        <w:rPr>
          <w:rFonts w:cs="Arial"/>
          <w:sz w:val="18"/>
          <w:szCs w:val="18"/>
        </w:rPr>
        <w:t>§ 5º - O disposto no parágrafo 4º deste artigo não se aplica aos alunos matriculados nos primeiros módulos ou primeiras séries.</w:t>
      </w:r>
    </w:p>
    <w:p w:rsidR="003C5638" w:rsidRPr="00E67EB7" w:rsidRDefault="00F93CBB" w:rsidP="00F93CBB">
      <w:pPr>
        <w:ind w:firstLine="0"/>
        <w:rPr>
          <w:rFonts w:cs="Arial"/>
          <w:sz w:val="18"/>
          <w:szCs w:val="18"/>
        </w:rPr>
      </w:pPr>
      <w:r w:rsidRPr="00E67EB7">
        <w:rPr>
          <w:rFonts w:cs="Arial"/>
          <w:sz w:val="18"/>
          <w:szCs w:val="18"/>
        </w:rPr>
        <w:t xml:space="preserve">§ 6º - O disposto neste artigo aplica-se, no que couber, à dispensa de componentes curriculares da Base Nacional Comum Curricular e Parte Diversificada do Ensino Médio, desde que com anuência escrita do responsável legal pelo aluno se menor de idade. </w:t>
      </w:r>
    </w:p>
    <w:p w:rsidR="00C05D93" w:rsidRDefault="00F93CBB" w:rsidP="00F93CBB">
      <w:pPr>
        <w:ind w:firstLine="0"/>
        <w:rPr>
          <w:rFonts w:cs="Arial"/>
          <w:sz w:val="18"/>
          <w:szCs w:val="18"/>
        </w:rPr>
      </w:pPr>
      <w:r w:rsidRPr="00E67EB7">
        <w:rPr>
          <w:rFonts w:cs="Arial"/>
          <w:sz w:val="18"/>
          <w:szCs w:val="18"/>
        </w:rPr>
        <w:t>Artigo 54 - O aluno retido em qualquer módulo da educação profissional ou série do Ensino Médio poderá optar por cursar apenas os componentes curriculares em que ficou retido, sendo dispensado daqueles em que obteve promoção, mediante solicitação do próprio aluno ou, se menor, de seu responsável legal.</w:t>
      </w:r>
    </w:p>
    <w:p w:rsidR="00E67EB7" w:rsidRDefault="00E67EB7" w:rsidP="00F93CBB">
      <w:pPr>
        <w:ind w:firstLine="0"/>
        <w:rPr>
          <w:rFonts w:cs="Arial"/>
          <w:sz w:val="18"/>
          <w:szCs w:val="18"/>
        </w:rPr>
      </w:pPr>
    </w:p>
    <w:p w:rsidR="00E67EB7" w:rsidRPr="00E67EB7" w:rsidRDefault="00E67EB7" w:rsidP="00F93CBB">
      <w:pPr>
        <w:ind w:firstLine="0"/>
        <w:rPr>
          <w:rFonts w:cs="Arial"/>
          <w:sz w:val="18"/>
          <w:szCs w:val="18"/>
        </w:rPr>
      </w:pPr>
    </w:p>
    <w:p w:rsidR="003C5638" w:rsidRPr="00E67EB7" w:rsidRDefault="003C5638" w:rsidP="00F93CBB">
      <w:pPr>
        <w:ind w:firstLine="0"/>
        <w:rPr>
          <w:rFonts w:cs="Arial"/>
          <w:b/>
          <w:bCs/>
          <w:sz w:val="18"/>
          <w:szCs w:val="18"/>
        </w:rPr>
      </w:pPr>
    </w:p>
    <w:p w:rsidR="00C05D93" w:rsidRPr="00E67EB7" w:rsidRDefault="00C05D93" w:rsidP="00C05D93">
      <w:pPr>
        <w:pStyle w:val="Ttulo2"/>
        <w:rPr>
          <w:rFonts w:cs="Arial"/>
          <w:sz w:val="18"/>
          <w:szCs w:val="18"/>
        </w:rPr>
      </w:pPr>
      <w:bookmarkStart w:id="47" w:name="_Toc445210859"/>
      <w:r w:rsidRPr="00E67EB7">
        <w:rPr>
          <w:rFonts w:cs="Arial"/>
          <w:sz w:val="18"/>
          <w:szCs w:val="18"/>
        </w:rPr>
        <w:t>Estágio Supervisionado</w:t>
      </w:r>
      <w:bookmarkEnd w:id="47"/>
    </w:p>
    <w:p w:rsidR="00C05D93" w:rsidRPr="00E67EB7" w:rsidRDefault="00C05D93" w:rsidP="00C05D93">
      <w:pPr>
        <w:rPr>
          <w:rFonts w:cs="Arial"/>
          <w:sz w:val="18"/>
          <w:szCs w:val="18"/>
        </w:rPr>
      </w:pPr>
    </w:p>
    <w:p w:rsidR="00C05D93" w:rsidRPr="00E67EB7" w:rsidRDefault="00C05D93" w:rsidP="00C05D93">
      <w:pPr>
        <w:rPr>
          <w:rFonts w:cs="Arial"/>
          <w:sz w:val="18"/>
          <w:szCs w:val="18"/>
        </w:rPr>
      </w:pPr>
      <w:r w:rsidRPr="00E67EB7">
        <w:rPr>
          <w:rFonts w:cs="Arial"/>
          <w:sz w:val="18"/>
          <w:szCs w:val="18"/>
        </w:rPr>
        <w:t>Entregar a Secretaria Acadêmica o papel timbrado da Empresa, onde realizará o estágio, com os seguintes dados:</w:t>
      </w:r>
    </w:p>
    <w:p w:rsidR="00C05D93" w:rsidRPr="00E67EB7" w:rsidRDefault="00C05D93" w:rsidP="00C05D93">
      <w:pPr>
        <w:pStyle w:val="PargrafodaLista"/>
        <w:numPr>
          <w:ilvl w:val="0"/>
          <w:numId w:val="30"/>
        </w:numPr>
        <w:rPr>
          <w:rFonts w:cs="Arial"/>
          <w:sz w:val="18"/>
          <w:szCs w:val="18"/>
        </w:rPr>
      </w:pPr>
      <w:r w:rsidRPr="00E67EB7">
        <w:rPr>
          <w:rFonts w:cs="Arial"/>
          <w:sz w:val="18"/>
          <w:szCs w:val="18"/>
        </w:rPr>
        <w:t>Nome da Empresa – Razão Social;</w:t>
      </w:r>
    </w:p>
    <w:p w:rsidR="00C05D93" w:rsidRPr="00E67EB7" w:rsidRDefault="00C05D93" w:rsidP="00C05D93">
      <w:pPr>
        <w:pStyle w:val="PargrafodaLista"/>
        <w:numPr>
          <w:ilvl w:val="0"/>
          <w:numId w:val="30"/>
        </w:numPr>
        <w:rPr>
          <w:rFonts w:cs="Arial"/>
          <w:sz w:val="18"/>
          <w:szCs w:val="18"/>
        </w:rPr>
      </w:pPr>
      <w:r w:rsidRPr="00E67EB7">
        <w:rPr>
          <w:rFonts w:cs="Arial"/>
          <w:sz w:val="18"/>
          <w:szCs w:val="18"/>
        </w:rPr>
        <w:t>Endereço da Empresa;</w:t>
      </w:r>
    </w:p>
    <w:p w:rsidR="00C05D93" w:rsidRPr="00E67EB7" w:rsidRDefault="00C05D93" w:rsidP="00C05D93">
      <w:pPr>
        <w:pStyle w:val="PargrafodaLista"/>
        <w:numPr>
          <w:ilvl w:val="0"/>
          <w:numId w:val="30"/>
        </w:numPr>
        <w:rPr>
          <w:rFonts w:cs="Arial"/>
          <w:sz w:val="18"/>
          <w:szCs w:val="18"/>
        </w:rPr>
      </w:pPr>
      <w:r w:rsidRPr="00E67EB7">
        <w:rPr>
          <w:rFonts w:cs="Arial"/>
          <w:sz w:val="18"/>
          <w:szCs w:val="18"/>
        </w:rPr>
        <w:t>CNPJ;</w:t>
      </w:r>
    </w:p>
    <w:p w:rsidR="00C05D93" w:rsidRPr="00E67EB7" w:rsidRDefault="00C05D93" w:rsidP="00C05D93">
      <w:pPr>
        <w:pStyle w:val="PargrafodaLista"/>
        <w:numPr>
          <w:ilvl w:val="0"/>
          <w:numId w:val="30"/>
        </w:numPr>
        <w:rPr>
          <w:rFonts w:cs="Arial"/>
          <w:sz w:val="18"/>
          <w:szCs w:val="18"/>
        </w:rPr>
      </w:pPr>
      <w:r w:rsidRPr="00E67EB7">
        <w:rPr>
          <w:rFonts w:cs="Arial"/>
          <w:sz w:val="18"/>
          <w:szCs w:val="18"/>
        </w:rPr>
        <w:t>Nome do responsável pelo estágio na Empresa;</w:t>
      </w:r>
    </w:p>
    <w:p w:rsidR="00C05D93" w:rsidRPr="00E67EB7" w:rsidRDefault="00C05D93" w:rsidP="00C05D93">
      <w:pPr>
        <w:pStyle w:val="PargrafodaLista"/>
        <w:numPr>
          <w:ilvl w:val="0"/>
          <w:numId w:val="30"/>
        </w:numPr>
        <w:rPr>
          <w:rFonts w:cs="Arial"/>
          <w:sz w:val="18"/>
          <w:szCs w:val="18"/>
        </w:rPr>
      </w:pPr>
      <w:r w:rsidRPr="00E67EB7">
        <w:rPr>
          <w:rFonts w:cs="Arial"/>
          <w:sz w:val="18"/>
          <w:szCs w:val="18"/>
        </w:rPr>
        <w:t>Quantidade, em meses, da duração do estágio.</w:t>
      </w:r>
    </w:p>
    <w:p w:rsidR="00C05D93" w:rsidRPr="00E67EB7" w:rsidRDefault="00C05D93" w:rsidP="00C05D93">
      <w:pPr>
        <w:rPr>
          <w:rFonts w:cs="Arial"/>
          <w:sz w:val="18"/>
          <w:szCs w:val="18"/>
        </w:rPr>
      </w:pPr>
    </w:p>
    <w:p w:rsidR="00C05D93" w:rsidRPr="00E67EB7" w:rsidRDefault="00C05D93" w:rsidP="00C05D93">
      <w:pPr>
        <w:rPr>
          <w:rFonts w:cs="Arial"/>
          <w:sz w:val="18"/>
          <w:szCs w:val="18"/>
        </w:rPr>
      </w:pPr>
      <w:r w:rsidRPr="00E67EB7">
        <w:rPr>
          <w:rFonts w:cs="Arial"/>
          <w:sz w:val="18"/>
          <w:szCs w:val="18"/>
        </w:rPr>
        <w:t xml:space="preserve">O prazo para a Secretaria Acadêmica entregar os documentos para o aluno é de </w:t>
      </w:r>
      <w:r w:rsidRPr="00E67EB7">
        <w:rPr>
          <w:rFonts w:cs="Arial"/>
          <w:b/>
          <w:sz w:val="18"/>
          <w:szCs w:val="18"/>
        </w:rPr>
        <w:t>três</w:t>
      </w:r>
      <w:r w:rsidRPr="00E67EB7">
        <w:rPr>
          <w:rFonts w:cs="Arial"/>
          <w:sz w:val="18"/>
          <w:szCs w:val="18"/>
        </w:rPr>
        <w:t xml:space="preserve"> (03) dias úteis.</w:t>
      </w:r>
    </w:p>
    <w:p w:rsidR="00C05D93" w:rsidRPr="00E67EB7" w:rsidRDefault="00C05D93" w:rsidP="00C05D93">
      <w:pPr>
        <w:rPr>
          <w:rFonts w:cs="Arial"/>
          <w:bCs/>
          <w:sz w:val="18"/>
          <w:szCs w:val="18"/>
        </w:rPr>
      </w:pPr>
    </w:p>
    <w:p w:rsidR="00C05D93" w:rsidRPr="00E67EB7" w:rsidRDefault="00C05D93" w:rsidP="00C05D93">
      <w:pPr>
        <w:pStyle w:val="Ttulo2"/>
        <w:rPr>
          <w:rFonts w:cs="Arial"/>
          <w:sz w:val="18"/>
          <w:szCs w:val="18"/>
        </w:rPr>
      </w:pPr>
      <w:bookmarkStart w:id="48" w:name="_Toc445210860"/>
      <w:r w:rsidRPr="00E67EB7">
        <w:rPr>
          <w:rFonts w:cs="Arial"/>
          <w:sz w:val="18"/>
          <w:szCs w:val="18"/>
        </w:rPr>
        <w:t>Pedido de Desistência do Curso</w:t>
      </w:r>
      <w:bookmarkEnd w:id="48"/>
    </w:p>
    <w:p w:rsidR="00C05D93" w:rsidRPr="00E67EB7" w:rsidRDefault="00C05D93" w:rsidP="00C05D93">
      <w:pPr>
        <w:rPr>
          <w:rFonts w:cs="Arial"/>
          <w:sz w:val="18"/>
          <w:szCs w:val="18"/>
        </w:rPr>
      </w:pPr>
    </w:p>
    <w:p w:rsidR="00C05D93" w:rsidRPr="00E67EB7" w:rsidRDefault="00C05D93" w:rsidP="00C05D93">
      <w:pPr>
        <w:rPr>
          <w:rFonts w:cs="Arial"/>
          <w:sz w:val="18"/>
          <w:szCs w:val="18"/>
        </w:rPr>
      </w:pPr>
      <w:r w:rsidRPr="00E67EB7">
        <w:rPr>
          <w:rFonts w:cs="Arial"/>
          <w:sz w:val="18"/>
          <w:szCs w:val="18"/>
        </w:rPr>
        <w:t xml:space="preserve">O aluno que tiver interesse em desistir do curso deverá solicitar à Secretaria Acadêmica o </w:t>
      </w:r>
      <w:r w:rsidRPr="00E67EB7">
        <w:rPr>
          <w:rFonts w:cs="Arial"/>
          <w:b/>
          <w:sz w:val="18"/>
          <w:szCs w:val="18"/>
        </w:rPr>
        <w:t>Comunicado de Desistência do Curso</w:t>
      </w:r>
      <w:r w:rsidRPr="00E67EB7">
        <w:rPr>
          <w:rFonts w:cs="Arial"/>
          <w:sz w:val="18"/>
          <w:szCs w:val="18"/>
        </w:rPr>
        <w:t xml:space="preserve"> e preenchê-lo informando seus dados pessoais e o motivo da desistência.</w:t>
      </w:r>
    </w:p>
    <w:p w:rsidR="00C05D93" w:rsidRPr="00E67EB7" w:rsidRDefault="00C05D93" w:rsidP="00C05D93">
      <w:pPr>
        <w:rPr>
          <w:rFonts w:cs="Arial"/>
          <w:sz w:val="18"/>
          <w:szCs w:val="18"/>
        </w:rPr>
      </w:pPr>
    </w:p>
    <w:p w:rsidR="00C05D93" w:rsidRPr="00E67EB7" w:rsidRDefault="00C05D93" w:rsidP="00C05D93">
      <w:pPr>
        <w:pStyle w:val="Ttulo2"/>
        <w:rPr>
          <w:rFonts w:cs="Arial"/>
          <w:sz w:val="18"/>
          <w:szCs w:val="18"/>
        </w:rPr>
      </w:pPr>
      <w:bookmarkStart w:id="49" w:name="_Toc445210861"/>
      <w:r w:rsidRPr="00E67EB7">
        <w:rPr>
          <w:rFonts w:cs="Arial"/>
          <w:sz w:val="18"/>
          <w:szCs w:val="18"/>
        </w:rPr>
        <w:t>Trancamento de Matrícula</w:t>
      </w:r>
      <w:bookmarkEnd w:id="49"/>
    </w:p>
    <w:p w:rsidR="00C05D93" w:rsidRPr="00E67EB7" w:rsidRDefault="00C05D93" w:rsidP="00C05D93">
      <w:pPr>
        <w:rPr>
          <w:rFonts w:cs="Arial"/>
          <w:sz w:val="18"/>
          <w:szCs w:val="18"/>
        </w:rPr>
      </w:pPr>
    </w:p>
    <w:p w:rsidR="00C05D93" w:rsidRPr="00E67EB7" w:rsidRDefault="00C05D93" w:rsidP="00C05D93">
      <w:pPr>
        <w:rPr>
          <w:rFonts w:cs="Arial"/>
          <w:sz w:val="18"/>
          <w:szCs w:val="18"/>
        </w:rPr>
      </w:pPr>
      <w:r w:rsidRPr="00E67EB7">
        <w:rPr>
          <w:rFonts w:cs="Arial"/>
          <w:sz w:val="18"/>
          <w:szCs w:val="18"/>
        </w:rPr>
        <w:t>De acordo com o § 3.º, do Artigo 57 do Regimento Comum o trancamento de matrícula é permitido uma vez por série e módulo, incluindo o módulo e a série inicial dos cursos.</w:t>
      </w:r>
    </w:p>
    <w:p w:rsidR="00C05D93" w:rsidRPr="00E67EB7" w:rsidRDefault="00C05D93" w:rsidP="00C05D93">
      <w:pPr>
        <w:rPr>
          <w:rFonts w:cs="Arial"/>
          <w:sz w:val="18"/>
          <w:szCs w:val="18"/>
        </w:rPr>
      </w:pPr>
      <w:r w:rsidRPr="00E67EB7">
        <w:rPr>
          <w:rFonts w:cs="Arial"/>
          <w:sz w:val="18"/>
          <w:szCs w:val="18"/>
        </w:rPr>
        <w:t>Importante: O aluno desistente ou aquele que trancou e não retornou para fazer a matrícula no período letivo seguinte, poderá retomar seus estudos, ficando o seu retorno condicionado:</w:t>
      </w:r>
    </w:p>
    <w:p w:rsidR="00C05D93" w:rsidRPr="00E67EB7" w:rsidRDefault="00C05D93" w:rsidP="00C05D93">
      <w:pPr>
        <w:pStyle w:val="PargrafodaLista"/>
        <w:numPr>
          <w:ilvl w:val="0"/>
          <w:numId w:val="22"/>
        </w:numPr>
        <w:rPr>
          <w:rFonts w:cs="Arial"/>
          <w:sz w:val="18"/>
          <w:szCs w:val="18"/>
        </w:rPr>
      </w:pPr>
      <w:r w:rsidRPr="00E67EB7">
        <w:rPr>
          <w:rFonts w:cs="Arial"/>
          <w:sz w:val="18"/>
          <w:szCs w:val="18"/>
        </w:rPr>
        <w:t>A existência de vaga.</w:t>
      </w:r>
    </w:p>
    <w:p w:rsidR="00C05D93" w:rsidRPr="00E67EB7" w:rsidRDefault="00C05D93" w:rsidP="00C05D93">
      <w:pPr>
        <w:pStyle w:val="PargrafodaLista"/>
        <w:numPr>
          <w:ilvl w:val="0"/>
          <w:numId w:val="22"/>
        </w:numPr>
        <w:rPr>
          <w:rFonts w:cs="Arial"/>
          <w:sz w:val="18"/>
          <w:szCs w:val="18"/>
        </w:rPr>
      </w:pPr>
      <w:r w:rsidRPr="00E67EB7">
        <w:rPr>
          <w:rFonts w:cs="Arial"/>
          <w:sz w:val="18"/>
          <w:szCs w:val="18"/>
        </w:rPr>
        <w:t>Ao cumprimento de eventuais alterações no currículo.</w:t>
      </w:r>
    </w:p>
    <w:p w:rsidR="00C05D93" w:rsidRPr="00E67EB7" w:rsidRDefault="00C05D93" w:rsidP="00C05D93">
      <w:pPr>
        <w:pStyle w:val="PargrafodaLista"/>
        <w:numPr>
          <w:ilvl w:val="0"/>
          <w:numId w:val="22"/>
        </w:numPr>
        <w:rPr>
          <w:rFonts w:cs="Arial"/>
          <w:sz w:val="18"/>
          <w:szCs w:val="18"/>
        </w:rPr>
      </w:pPr>
      <w:r w:rsidRPr="00E67EB7">
        <w:rPr>
          <w:rFonts w:cs="Arial"/>
          <w:sz w:val="18"/>
          <w:szCs w:val="18"/>
        </w:rPr>
        <w:t>Ao processo de seleção especial, previsto a partir do 2.º módulo ou série (CB1 / CB2), realizado pela ETEC, quando necessário.</w:t>
      </w:r>
    </w:p>
    <w:p w:rsidR="00C05D93" w:rsidRPr="00E67EB7" w:rsidRDefault="00C05D93" w:rsidP="00C05D93">
      <w:pPr>
        <w:rPr>
          <w:rFonts w:cs="Arial"/>
          <w:sz w:val="18"/>
          <w:szCs w:val="18"/>
        </w:rPr>
      </w:pPr>
      <w:r w:rsidRPr="00E67EB7">
        <w:rPr>
          <w:rFonts w:cs="Arial"/>
          <w:b/>
          <w:sz w:val="18"/>
          <w:szCs w:val="18"/>
        </w:rPr>
        <w:t>Documentos Necessários:</w:t>
      </w:r>
      <w:r w:rsidRPr="00E67EB7">
        <w:rPr>
          <w:rFonts w:cs="Arial"/>
          <w:sz w:val="18"/>
          <w:szCs w:val="18"/>
        </w:rPr>
        <w:t> Preencher na Secretaria o formulário Doc 19.</w:t>
      </w:r>
    </w:p>
    <w:p w:rsidR="00C05D93" w:rsidRPr="00E67EB7" w:rsidRDefault="00C05D93" w:rsidP="00C05D93">
      <w:pPr>
        <w:rPr>
          <w:rFonts w:cs="Arial"/>
          <w:b/>
          <w:bCs/>
          <w:sz w:val="18"/>
          <w:szCs w:val="18"/>
        </w:rPr>
      </w:pPr>
    </w:p>
    <w:p w:rsidR="00C05D93" w:rsidRPr="00E67EB7" w:rsidRDefault="00C05D93" w:rsidP="00C05D93">
      <w:pPr>
        <w:pStyle w:val="Ttulo2"/>
        <w:rPr>
          <w:rFonts w:cs="Arial"/>
          <w:sz w:val="18"/>
          <w:szCs w:val="18"/>
        </w:rPr>
      </w:pPr>
      <w:bookmarkStart w:id="50" w:name="_Toc445210862"/>
      <w:r w:rsidRPr="00E67EB7">
        <w:rPr>
          <w:rFonts w:cs="Arial"/>
          <w:sz w:val="18"/>
          <w:szCs w:val="18"/>
        </w:rPr>
        <w:t>Condições Especiais de Atividades Escolares (Aluno Enfermo ou Gestante)</w:t>
      </w:r>
      <w:bookmarkEnd w:id="50"/>
    </w:p>
    <w:p w:rsidR="00C05D93" w:rsidRPr="00E67EB7" w:rsidRDefault="00C05D93" w:rsidP="00C05D93">
      <w:pPr>
        <w:rPr>
          <w:rFonts w:cs="Arial"/>
          <w:sz w:val="18"/>
          <w:szCs w:val="18"/>
        </w:rPr>
      </w:pPr>
    </w:p>
    <w:p w:rsidR="00C05D93" w:rsidRPr="00E67EB7" w:rsidRDefault="00C05D93" w:rsidP="00C05D93">
      <w:pPr>
        <w:rPr>
          <w:rFonts w:cs="Arial"/>
          <w:sz w:val="18"/>
          <w:szCs w:val="18"/>
        </w:rPr>
      </w:pPr>
      <w:r w:rsidRPr="00E67EB7">
        <w:rPr>
          <w:rFonts w:cs="Arial"/>
          <w:sz w:val="18"/>
          <w:szCs w:val="18"/>
        </w:rPr>
        <w:t>Aplica-se este procedimento “a quaisquer casos de alterações de saúde que impeçam a atividade escolar normal do discente, pelas limitações que impõem ao mesmo ou pelos riscos que podem ocorrer, para ele próprio, para outros discentes e para os que têm atribuições em instituição educacional ou que a ela comparecem”. Aplica-se, a afecções perenes, às de existência contínua e às de longa duração e, também, àquelas de manifestações descontínuas e intermitentes, assim como às não repetitivas e às de cunho circunstancial, estendendo-se, sempre que pertinente, aos estados que se relacionem com gravidez, parto e puerpério”. (Deliberação CEE nº 59/2006);</w:t>
      </w:r>
    </w:p>
    <w:p w:rsidR="00C05D93" w:rsidRPr="00E67EB7" w:rsidRDefault="00C05D93" w:rsidP="00C05D93">
      <w:pPr>
        <w:rPr>
          <w:rFonts w:cs="Arial"/>
          <w:sz w:val="18"/>
          <w:szCs w:val="18"/>
        </w:rPr>
      </w:pPr>
      <w:r w:rsidRPr="00E67EB7">
        <w:rPr>
          <w:rFonts w:cs="Arial"/>
          <w:sz w:val="18"/>
          <w:szCs w:val="18"/>
        </w:rPr>
        <w:t>Não há amparo legal para qualquer tipo de abono de faltas. O aluno, quando enfermo, impossibilitado de frequentar a escola deverá solicitar condições especiais de atividades escolares de aprendizagem e avaliação.</w:t>
      </w:r>
    </w:p>
    <w:p w:rsidR="00C05D93" w:rsidRPr="00E67EB7" w:rsidRDefault="00C05D93" w:rsidP="00C05D93">
      <w:pPr>
        <w:rPr>
          <w:rFonts w:cs="Arial"/>
          <w:sz w:val="18"/>
          <w:szCs w:val="18"/>
        </w:rPr>
      </w:pPr>
      <w:r w:rsidRPr="00E67EB7">
        <w:rPr>
          <w:rFonts w:cs="Arial"/>
          <w:b/>
          <w:bCs/>
          <w:sz w:val="18"/>
          <w:szCs w:val="18"/>
        </w:rPr>
        <w:t>Documentos Necessários: </w:t>
      </w:r>
      <w:r w:rsidRPr="00E67EB7">
        <w:rPr>
          <w:rFonts w:cs="Arial"/>
          <w:sz w:val="18"/>
          <w:szCs w:val="18"/>
        </w:rPr>
        <w:t>Preencher na Secretaria o formulário Doc 21.</w:t>
      </w:r>
    </w:p>
    <w:p w:rsidR="00C05D93" w:rsidRPr="00E67EB7" w:rsidRDefault="00C05D93" w:rsidP="00C05D93">
      <w:pPr>
        <w:rPr>
          <w:rFonts w:cs="Arial"/>
          <w:b/>
          <w:bCs/>
          <w:sz w:val="18"/>
          <w:szCs w:val="18"/>
        </w:rPr>
      </w:pPr>
    </w:p>
    <w:p w:rsidR="003C5638" w:rsidRPr="00E67EB7" w:rsidRDefault="003C5638" w:rsidP="00C05D93">
      <w:pPr>
        <w:rPr>
          <w:rFonts w:cs="Arial"/>
          <w:b/>
          <w:bCs/>
          <w:sz w:val="18"/>
          <w:szCs w:val="18"/>
        </w:rPr>
      </w:pPr>
    </w:p>
    <w:p w:rsidR="00C05D93" w:rsidRPr="00E67EB7" w:rsidRDefault="00C05D93" w:rsidP="00C05D93">
      <w:pPr>
        <w:pStyle w:val="Ttulo2"/>
        <w:rPr>
          <w:rFonts w:cs="Arial"/>
          <w:sz w:val="18"/>
          <w:szCs w:val="18"/>
        </w:rPr>
      </w:pPr>
      <w:bookmarkStart w:id="51" w:name="_Toc445210863"/>
      <w:r w:rsidRPr="00E67EB7">
        <w:rPr>
          <w:rFonts w:cs="Arial"/>
          <w:sz w:val="18"/>
          <w:szCs w:val="18"/>
        </w:rPr>
        <w:t>Pedido de Transferência</w:t>
      </w:r>
      <w:bookmarkEnd w:id="51"/>
    </w:p>
    <w:p w:rsidR="00C05D93" w:rsidRPr="00E67EB7" w:rsidRDefault="00C05D93" w:rsidP="00C05D93">
      <w:pPr>
        <w:rPr>
          <w:rFonts w:cs="Arial"/>
          <w:sz w:val="18"/>
          <w:szCs w:val="18"/>
        </w:rPr>
      </w:pPr>
    </w:p>
    <w:p w:rsidR="003C5638" w:rsidRPr="00E67EB7" w:rsidRDefault="003C5638" w:rsidP="003C5638">
      <w:pPr>
        <w:ind w:firstLine="0"/>
        <w:rPr>
          <w:rFonts w:cs="Arial"/>
          <w:sz w:val="18"/>
          <w:szCs w:val="18"/>
        </w:rPr>
      </w:pPr>
      <w:r w:rsidRPr="00E67EB7">
        <w:rPr>
          <w:rFonts w:cs="Arial"/>
          <w:sz w:val="18"/>
          <w:szCs w:val="18"/>
        </w:rPr>
        <w:t>Artigo 71 - As transferências serão expedidas, quando solicitadas pelo aluno ou, se menor de idade, por seu responsável.</w:t>
      </w:r>
    </w:p>
    <w:p w:rsidR="003C5638" w:rsidRPr="00E67EB7" w:rsidRDefault="003C5638" w:rsidP="003C5638">
      <w:pPr>
        <w:ind w:firstLine="0"/>
        <w:rPr>
          <w:rFonts w:cs="Arial"/>
          <w:sz w:val="18"/>
          <w:szCs w:val="18"/>
        </w:rPr>
      </w:pPr>
      <w:r w:rsidRPr="00E67EB7">
        <w:rPr>
          <w:rFonts w:cs="Arial"/>
          <w:sz w:val="18"/>
          <w:szCs w:val="18"/>
        </w:rPr>
        <w:t>Artigo 72 - As transferências serão recebidas a qualquer época, obedecida à legislação em geral e à específica de cada curso, preferencialmente entre alunos das Escolas Técnicas em virtude da uniformidade dos Projetos Político de Curso (PPC), desde que atendidas as seguintes condições:</w:t>
      </w:r>
    </w:p>
    <w:p w:rsidR="003C5638" w:rsidRPr="00E67EB7" w:rsidRDefault="003C5638" w:rsidP="003C5638">
      <w:pPr>
        <w:ind w:firstLine="0"/>
        <w:rPr>
          <w:rFonts w:cs="Arial"/>
          <w:sz w:val="18"/>
          <w:szCs w:val="18"/>
        </w:rPr>
      </w:pPr>
      <w:r w:rsidRPr="00E67EB7">
        <w:rPr>
          <w:rFonts w:cs="Arial"/>
          <w:sz w:val="18"/>
          <w:szCs w:val="18"/>
        </w:rPr>
        <w:t xml:space="preserve">I- existência de vaga; </w:t>
      </w:r>
    </w:p>
    <w:p w:rsidR="003C5638" w:rsidRPr="00E67EB7" w:rsidRDefault="003C5638" w:rsidP="003C5638">
      <w:pPr>
        <w:ind w:firstLine="0"/>
        <w:rPr>
          <w:rFonts w:cs="Arial"/>
          <w:sz w:val="18"/>
          <w:szCs w:val="18"/>
        </w:rPr>
      </w:pPr>
      <w:r w:rsidRPr="00E67EB7">
        <w:rPr>
          <w:rFonts w:cs="Arial"/>
          <w:sz w:val="18"/>
          <w:szCs w:val="18"/>
        </w:rPr>
        <w:t xml:space="preserve">II- apresentação do histórico escolar; e/ou </w:t>
      </w:r>
    </w:p>
    <w:p w:rsidR="003C5638" w:rsidRPr="00E67EB7" w:rsidRDefault="003C5638" w:rsidP="003C5638">
      <w:pPr>
        <w:ind w:firstLine="0"/>
        <w:rPr>
          <w:rFonts w:cs="Arial"/>
          <w:sz w:val="18"/>
          <w:szCs w:val="18"/>
        </w:rPr>
      </w:pPr>
      <w:r w:rsidRPr="00E67EB7">
        <w:rPr>
          <w:rFonts w:cs="Arial"/>
          <w:sz w:val="18"/>
          <w:szCs w:val="18"/>
        </w:rPr>
        <w:t xml:space="preserve">III- avaliação das competências desenvolvidas, com parecer favorável da comissão de professores designada pela direção. </w:t>
      </w:r>
    </w:p>
    <w:p w:rsidR="003C5638" w:rsidRPr="00E67EB7" w:rsidRDefault="003C5638" w:rsidP="003C5638">
      <w:pPr>
        <w:ind w:firstLine="0"/>
        <w:rPr>
          <w:rFonts w:cs="Arial"/>
          <w:sz w:val="18"/>
          <w:szCs w:val="18"/>
        </w:rPr>
      </w:pPr>
      <w:r w:rsidRPr="00E67EB7">
        <w:rPr>
          <w:rFonts w:cs="Arial"/>
          <w:sz w:val="18"/>
          <w:szCs w:val="18"/>
        </w:rPr>
        <w:t xml:space="preserve">§ 1º - Nas transferências entre alunos de Escolas Técnicas do CEETEPS serão observados somente o previsto nos incisos I e II deste artigo. </w:t>
      </w:r>
    </w:p>
    <w:p w:rsidR="00C05D93" w:rsidRPr="00E67EB7" w:rsidRDefault="003C5638" w:rsidP="003C5638">
      <w:pPr>
        <w:ind w:firstLine="0"/>
        <w:rPr>
          <w:rFonts w:cs="Arial"/>
          <w:sz w:val="18"/>
          <w:szCs w:val="18"/>
        </w:rPr>
      </w:pPr>
      <w:r w:rsidRPr="00E67EB7">
        <w:rPr>
          <w:rFonts w:cs="Arial"/>
          <w:sz w:val="18"/>
          <w:szCs w:val="18"/>
        </w:rPr>
        <w:t>§ 2º - Atendidas as condições estabelecidas no caput deste artigo, a escola poderá receber transferência de alunos:</w:t>
      </w:r>
    </w:p>
    <w:p w:rsidR="003C5638" w:rsidRPr="00E67EB7" w:rsidRDefault="003C5638" w:rsidP="003C5638">
      <w:pPr>
        <w:ind w:firstLine="0"/>
        <w:rPr>
          <w:rFonts w:cs="Arial"/>
          <w:sz w:val="18"/>
          <w:szCs w:val="18"/>
        </w:rPr>
      </w:pPr>
      <w:r w:rsidRPr="00E67EB7">
        <w:rPr>
          <w:rFonts w:cs="Arial"/>
          <w:sz w:val="18"/>
          <w:szCs w:val="18"/>
        </w:rPr>
        <w:t xml:space="preserve">1. para o módulo ou série inicial, decorridos os trinta dias consecutivos de prazo estipulado para a matrícula inicial, conforme disposto no parágrafo 5º do Artigo 64 deste Regimento; </w:t>
      </w:r>
    </w:p>
    <w:p w:rsidR="003C5638" w:rsidRPr="00E67EB7" w:rsidRDefault="003C5638" w:rsidP="003C5638">
      <w:pPr>
        <w:ind w:firstLine="0"/>
        <w:rPr>
          <w:rFonts w:cs="Arial"/>
          <w:sz w:val="18"/>
          <w:szCs w:val="18"/>
        </w:rPr>
      </w:pPr>
      <w:r w:rsidRPr="00E67EB7">
        <w:rPr>
          <w:rFonts w:cs="Arial"/>
          <w:sz w:val="18"/>
          <w:szCs w:val="18"/>
        </w:rPr>
        <w:t>2. para as séries ou módulos seguintes ao inicial.</w:t>
      </w:r>
    </w:p>
    <w:p w:rsidR="003C5638" w:rsidRPr="00E67EB7" w:rsidRDefault="003C5638" w:rsidP="003C5638">
      <w:pPr>
        <w:ind w:firstLine="0"/>
        <w:rPr>
          <w:rFonts w:cs="Arial"/>
          <w:sz w:val="18"/>
          <w:szCs w:val="18"/>
        </w:rPr>
      </w:pPr>
      <w:r w:rsidRPr="00E67EB7">
        <w:rPr>
          <w:rFonts w:cs="Arial"/>
          <w:sz w:val="18"/>
          <w:szCs w:val="18"/>
        </w:rPr>
        <w:t xml:space="preserve"> § 3º - Se a demanda de candidatos for superior ao número de vagas disponíveis, a ETEC deverá estabelecer processo especial de classificação, com divulgação pública prévia dos critérios e procedimentos preestabelecidos pelo Conselho de Escola. </w:t>
      </w:r>
    </w:p>
    <w:p w:rsidR="003C5638" w:rsidRPr="00E67EB7" w:rsidRDefault="003C5638" w:rsidP="003C5638">
      <w:pPr>
        <w:ind w:firstLine="0"/>
        <w:rPr>
          <w:rFonts w:cs="Arial"/>
          <w:sz w:val="18"/>
          <w:szCs w:val="18"/>
        </w:rPr>
      </w:pPr>
      <w:r w:rsidRPr="00E67EB7">
        <w:rPr>
          <w:rFonts w:cs="Arial"/>
          <w:sz w:val="18"/>
          <w:szCs w:val="18"/>
        </w:rPr>
        <w:t>Artigo 73 - Nos casos de transferências recebidas, a ETEC poderá exigir do aluno estudos complementares para construir as competências não desenvolvidas, obedecidas as normas em vigor.</w:t>
      </w:r>
    </w:p>
    <w:p w:rsidR="003C5638" w:rsidRPr="00E67EB7" w:rsidRDefault="003C5638" w:rsidP="003C5638">
      <w:pPr>
        <w:ind w:firstLine="0"/>
        <w:rPr>
          <w:rFonts w:cs="Arial"/>
          <w:b/>
          <w:bCs/>
          <w:sz w:val="18"/>
          <w:szCs w:val="18"/>
        </w:rPr>
      </w:pPr>
    </w:p>
    <w:p w:rsidR="00C05D93" w:rsidRPr="00E67EB7" w:rsidRDefault="00C05D93" w:rsidP="00C05D93">
      <w:pPr>
        <w:pStyle w:val="Ttulo2"/>
        <w:rPr>
          <w:rFonts w:cs="Arial"/>
          <w:sz w:val="18"/>
          <w:szCs w:val="18"/>
        </w:rPr>
      </w:pPr>
      <w:bookmarkStart w:id="52" w:name="_Toc445210864"/>
      <w:r w:rsidRPr="00E67EB7">
        <w:rPr>
          <w:rFonts w:cs="Arial"/>
          <w:sz w:val="18"/>
          <w:szCs w:val="18"/>
        </w:rPr>
        <w:t>Histórico Escolar de Conclusão de Curso</w:t>
      </w:r>
      <w:bookmarkEnd w:id="52"/>
    </w:p>
    <w:p w:rsidR="00C05D93" w:rsidRPr="00E67EB7" w:rsidRDefault="00C05D93" w:rsidP="00C05D93">
      <w:pPr>
        <w:rPr>
          <w:rFonts w:cs="Arial"/>
          <w:sz w:val="18"/>
          <w:szCs w:val="18"/>
        </w:rPr>
      </w:pPr>
    </w:p>
    <w:p w:rsidR="00C05D93" w:rsidRPr="00E67EB7" w:rsidRDefault="00C05D93" w:rsidP="00C05D93">
      <w:pPr>
        <w:rPr>
          <w:rFonts w:cs="Arial"/>
          <w:sz w:val="18"/>
          <w:szCs w:val="18"/>
        </w:rPr>
      </w:pPr>
      <w:r w:rsidRPr="00E67EB7">
        <w:rPr>
          <w:rFonts w:cs="Arial"/>
          <w:sz w:val="18"/>
          <w:szCs w:val="18"/>
        </w:rPr>
        <w:t xml:space="preserve">Após a conclusão do curso o interessado poderá requerer a emissão do seu Histórico Escolar. A Secretaria Acadêmica tem o prazo de </w:t>
      </w:r>
      <w:r w:rsidRPr="00E67EB7">
        <w:rPr>
          <w:rFonts w:cs="Arial"/>
          <w:b/>
          <w:sz w:val="18"/>
          <w:szCs w:val="18"/>
        </w:rPr>
        <w:t>trinta</w:t>
      </w:r>
      <w:r w:rsidRPr="00E67EB7">
        <w:rPr>
          <w:rFonts w:cs="Arial"/>
          <w:sz w:val="18"/>
          <w:szCs w:val="18"/>
        </w:rPr>
        <w:t xml:space="preserve"> (30) dias </w:t>
      </w:r>
      <w:r w:rsidRPr="00E67EB7">
        <w:rPr>
          <w:rFonts w:cs="Arial"/>
          <w:b/>
          <w:sz w:val="18"/>
          <w:szCs w:val="18"/>
        </w:rPr>
        <w:t>após a conclusão</w:t>
      </w:r>
      <w:r w:rsidRPr="00E67EB7">
        <w:rPr>
          <w:rFonts w:cs="Arial"/>
          <w:sz w:val="18"/>
          <w:szCs w:val="18"/>
        </w:rPr>
        <w:t xml:space="preserve"> do curso para emitir o documento.</w:t>
      </w:r>
    </w:p>
    <w:p w:rsidR="00BE7B23" w:rsidRPr="00E67EB7" w:rsidRDefault="00BE7B23" w:rsidP="00C05D93">
      <w:pPr>
        <w:rPr>
          <w:rFonts w:cs="Arial"/>
          <w:sz w:val="18"/>
          <w:szCs w:val="18"/>
        </w:rPr>
      </w:pPr>
    </w:p>
    <w:p w:rsidR="00BE7B23" w:rsidRPr="00E67EB7" w:rsidRDefault="00BE7B23" w:rsidP="00C05D93">
      <w:pPr>
        <w:rPr>
          <w:rFonts w:cs="Arial"/>
          <w:sz w:val="18"/>
          <w:szCs w:val="18"/>
        </w:rPr>
      </w:pPr>
    </w:p>
    <w:p w:rsidR="00BE7B23" w:rsidRPr="00E67EB7" w:rsidRDefault="00BE7B23" w:rsidP="00C05D93">
      <w:pPr>
        <w:rPr>
          <w:rFonts w:cs="Arial"/>
          <w:sz w:val="18"/>
          <w:szCs w:val="18"/>
        </w:rPr>
      </w:pPr>
    </w:p>
    <w:p w:rsidR="00C05D93" w:rsidRPr="00E67EB7" w:rsidRDefault="00C05D93" w:rsidP="00C05D93">
      <w:pPr>
        <w:rPr>
          <w:rFonts w:cs="Arial"/>
          <w:sz w:val="18"/>
          <w:szCs w:val="18"/>
        </w:rPr>
      </w:pPr>
    </w:p>
    <w:p w:rsidR="00BE7B23" w:rsidRPr="00E67EB7" w:rsidRDefault="00BE7B23">
      <w:pPr>
        <w:spacing w:after="200" w:line="276" w:lineRule="auto"/>
        <w:ind w:firstLine="0"/>
        <w:jc w:val="left"/>
        <w:rPr>
          <w:rFonts w:cs="Arial"/>
          <w:sz w:val="18"/>
          <w:szCs w:val="18"/>
        </w:rPr>
        <w:sectPr w:rsidR="00BE7B23" w:rsidRPr="00E67EB7" w:rsidSect="00555D4A">
          <w:headerReference w:type="even" r:id="rId11"/>
          <w:headerReference w:type="default" r:id="rId12"/>
          <w:footerReference w:type="even" r:id="rId13"/>
          <w:footerReference w:type="default" r:id="rId14"/>
          <w:pgSz w:w="8419" w:h="11906" w:orient="landscape"/>
          <w:pgMar w:top="1134" w:right="1134" w:bottom="1134" w:left="1134" w:header="709" w:footer="709" w:gutter="0"/>
          <w:pgNumType w:start="5"/>
          <w:cols w:space="708"/>
          <w:docGrid w:linePitch="360"/>
        </w:sectPr>
      </w:pPr>
    </w:p>
    <w:p w:rsidR="00594998" w:rsidRPr="00E67EB7" w:rsidRDefault="00594998">
      <w:pPr>
        <w:spacing w:after="200" w:line="276" w:lineRule="auto"/>
        <w:ind w:firstLine="0"/>
        <w:jc w:val="left"/>
        <w:rPr>
          <w:rFonts w:cs="Arial"/>
          <w:sz w:val="18"/>
          <w:szCs w:val="18"/>
        </w:rPr>
      </w:pPr>
    </w:p>
    <w:p w:rsidR="00594998" w:rsidRPr="00E67EB7" w:rsidRDefault="00594998" w:rsidP="00C05D93">
      <w:pPr>
        <w:rPr>
          <w:rFonts w:cs="Arial"/>
          <w:sz w:val="18"/>
          <w:szCs w:val="18"/>
        </w:rPr>
      </w:pPr>
    </w:p>
    <w:p w:rsidR="00594998" w:rsidRPr="00E67EB7" w:rsidRDefault="00594998" w:rsidP="00C05D93">
      <w:pPr>
        <w:rPr>
          <w:rFonts w:cs="Arial"/>
          <w:sz w:val="18"/>
          <w:szCs w:val="18"/>
        </w:rPr>
      </w:pPr>
    </w:p>
    <w:p w:rsidR="00594998" w:rsidRPr="00E67EB7" w:rsidRDefault="00594998" w:rsidP="00C05D93">
      <w:pPr>
        <w:rPr>
          <w:rFonts w:cs="Arial"/>
          <w:sz w:val="18"/>
          <w:szCs w:val="18"/>
        </w:rPr>
      </w:pPr>
    </w:p>
    <w:p w:rsidR="00594998" w:rsidRPr="00E67EB7" w:rsidRDefault="00594998" w:rsidP="00C05D93">
      <w:pPr>
        <w:rPr>
          <w:rFonts w:cs="Arial"/>
          <w:sz w:val="18"/>
          <w:szCs w:val="18"/>
        </w:rPr>
      </w:pPr>
    </w:p>
    <w:p w:rsidR="00594998" w:rsidRPr="00E67EB7" w:rsidRDefault="00594998" w:rsidP="00C05D93">
      <w:pPr>
        <w:rPr>
          <w:rFonts w:cs="Arial"/>
          <w:sz w:val="18"/>
          <w:szCs w:val="18"/>
        </w:rPr>
      </w:pPr>
    </w:p>
    <w:p w:rsidR="00594998" w:rsidRPr="00E67EB7" w:rsidRDefault="00594998" w:rsidP="00C05D93">
      <w:pPr>
        <w:rPr>
          <w:rFonts w:cs="Arial"/>
          <w:sz w:val="18"/>
          <w:szCs w:val="18"/>
        </w:rPr>
      </w:pPr>
    </w:p>
    <w:p w:rsidR="00594998" w:rsidRPr="00E67EB7" w:rsidRDefault="00594998" w:rsidP="00C05D93">
      <w:pPr>
        <w:rPr>
          <w:rFonts w:cs="Arial"/>
          <w:sz w:val="18"/>
          <w:szCs w:val="18"/>
        </w:rPr>
      </w:pPr>
    </w:p>
    <w:p w:rsidR="00594998" w:rsidRPr="00E67EB7" w:rsidRDefault="00594998" w:rsidP="00C05D93">
      <w:pPr>
        <w:rPr>
          <w:rFonts w:cs="Arial"/>
          <w:sz w:val="18"/>
          <w:szCs w:val="18"/>
        </w:rPr>
      </w:pPr>
    </w:p>
    <w:p w:rsidR="00594998" w:rsidRPr="00E67EB7" w:rsidRDefault="00594998" w:rsidP="00594998">
      <w:pPr>
        <w:ind w:firstLine="0"/>
        <w:jc w:val="center"/>
        <w:rPr>
          <w:rFonts w:cs="Arial"/>
          <w:b/>
          <w:sz w:val="18"/>
          <w:szCs w:val="18"/>
        </w:rPr>
      </w:pPr>
      <w:r w:rsidRPr="00E67EB7">
        <w:rPr>
          <w:rFonts w:cs="Arial"/>
          <w:b/>
          <w:sz w:val="18"/>
          <w:szCs w:val="18"/>
        </w:rPr>
        <w:t>CAPÍTULO 2</w:t>
      </w:r>
    </w:p>
    <w:p w:rsidR="00594998" w:rsidRPr="00E67EB7" w:rsidRDefault="00594998" w:rsidP="00594998">
      <w:pPr>
        <w:ind w:firstLine="0"/>
        <w:jc w:val="center"/>
        <w:rPr>
          <w:rFonts w:cs="Arial"/>
          <w:b/>
          <w:sz w:val="18"/>
          <w:szCs w:val="18"/>
        </w:rPr>
      </w:pPr>
      <w:r w:rsidRPr="00E67EB7">
        <w:rPr>
          <w:rFonts w:cs="Arial"/>
          <w:b/>
          <w:sz w:val="18"/>
          <w:szCs w:val="18"/>
        </w:rPr>
        <w:t>CÓDIGO DE ÉTICA E CONDUTA ESCOLAR</w:t>
      </w:r>
    </w:p>
    <w:p w:rsidR="00594998" w:rsidRPr="00E67EB7" w:rsidRDefault="00594998" w:rsidP="00594998">
      <w:pPr>
        <w:ind w:firstLine="0"/>
        <w:jc w:val="center"/>
        <w:rPr>
          <w:rFonts w:cs="Arial"/>
          <w:b/>
          <w:sz w:val="18"/>
          <w:szCs w:val="18"/>
        </w:rPr>
      </w:pPr>
    </w:p>
    <w:p w:rsidR="008C1731" w:rsidRPr="00E67EB7" w:rsidRDefault="008C1731" w:rsidP="00BE7B23">
      <w:pPr>
        <w:pStyle w:val="Ttulo1"/>
        <w:numPr>
          <w:ilvl w:val="0"/>
          <w:numId w:val="45"/>
        </w:numPr>
        <w:rPr>
          <w:rFonts w:cs="Arial"/>
          <w:sz w:val="18"/>
          <w:szCs w:val="18"/>
        </w:rPr>
      </w:pPr>
      <w:bookmarkStart w:id="53" w:name="_Toc445210865"/>
      <w:r w:rsidRPr="00E67EB7">
        <w:rPr>
          <w:rFonts w:cs="Arial"/>
          <w:sz w:val="18"/>
          <w:szCs w:val="18"/>
        </w:rPr>
        <w:t>Código de ética e conduta escolar</w:t>
      </w:r>
      <w:bookmarkEnd w:id="53"/>
    </w:p>
    <w:p w:rsidR="008C1731" w:rsidRPr="00E67EB7" w:rsidRDefault="008C1731" w:rsidP="00A64063">
      <w:pPr>
        <w:rPr>
          <w:rFonts w:cs="Arial"/>
          <w:sz w:val="18"/>
          <w:szCs w:val="18"/>
        </w:rPr>
      </w:pPr>
    </w:p>
    <w:p w:rsidR="00AF0003" w:rsidRPr="00E67EB7" w:rsidRDefault="00AF0003" w:rsidP="00A64063">
      <w:pPr>
        <w:rPr>
          <w:rFonts w:cs="Arial"/>
          <w:sz w:val="18"/>
          <w:szCs w:val="18"/>
        </w:rPr>
      </w:pPr>
    </w:p>
    <w:p w:rsidR="00AF0003" w:rsidRPr="00E67EB7" w:rsidRDefault="00AF0003" w:rsidP="00A64063">
      <w:pPr>
        <w:rPr>
          <w:rFonts w:cs="Arial"/>
          <w:sz w:val="18"/>
          <w:szCs w:val="18"/>
        </w:rPr>
      </w:pPr>
    </w:p>
    <w:p w:rsidR="00AF0003" w:rsidRPr="00E67EB7" w:rsidRDefault="00AF0003" w:rsidP="00A64063">
      <w:pPr>
        <w:rPr>
          <w:rFonts w:cs="Arial"/>
          <w:sz w:val="18"/>
          <w:szCs w:val="18"/>
        </w:rPr>
      </w:pPr>
    </w:p>
    <w:p w:rsidR="008C1731" w:rsidRPr="00E67EB7" w:rsidRDefault="008C1731" w:rsidP="008C1731">
      <w:pPr>
        <w:rPr>
          <w:rFonts w:cs="Arial"/>
          <w:sz w:val="18"/>
          <w:szCs w:val="18"/>
        </w:rPr>
      </w:pPr>
      <w:r w:rsidRPr="00E67EB7">
        <w:rPr>
          <w:rFonts w:cs="Arial"/>
          <w:sz w:val="18"/>
          <w:szCs w:val="18"/>
        </w:rPr>
        <w:t>A Etec Alcides Cestari preparou este material, para consolidar a missão, visão, valores, princípios morais e éticos da nossa unidade Escolar.</w:t>
      </w:r>
    </w:p>
    <w:p w:rsidR="00AF0003" w:rsidRPr="00E67EB7" w:rsidRDefault="00AF0003" w:rsidP="008C1731">
      <w:pPr>
        <w:rPr>
          <w:rFonts w:cs="Arial"/>
          <w:sz w:val="18"/>
          <w:szCs w:val="18"/>
        </w:rPr>
      </w:pPr>
    </w:p>
    <w:p w:rsidR="008C1731" w:rsidRPr="00E67EB7" w:rsidRDefault="008C1731" w:rsidP="008C1731">
      <w:pPr>
        <w:rPr>
          <w:rFonts w:cs="Arial"/>
          <w:sz w:val="18"/>
          <w:szCs w:val="18"/>
        </w:rPr>
      </w:pPr>
      <w:r w:rsidRPr="00E67EB7">
        <w:rPr>
          <w:rFonts w:cs="Arial"/>
          <w:sz w:val="18"/>
          <w:szCs w:val="18"/>
        </w:rPr>
        <w:t>Nossos princípios de conduta manifestam nosso interesse em tratar</w:t>
      </w:r>
      <w:r w:rsidR="00AF0003" w:rsidRPr="00E67EB7">
        <w:rPr>
          <w:rFonts w:cs="Arial"/>
          <w:sz w:val="18"/>
          <w:szCs w:val="18"/>
        </w:rPr>
        <w:t xml:space="preserve"> a</w:t>
      </w:r>
      <w:r w:rsidRPr="00E67EB7">
        <w:rPr>
          <w:rFonts w:cs="Arial"/>
          <w:sz w:val="18"/>
          <w:szCs w:val="18"/>
        </w:rPr>
        <w:t xml:space="preserve"> todos de forma respeitosa, oferecendo sempre um tratamento profissional e harmonioso.</w:t>
      </w:r>
    </w:p>
    <w:p w:rsidR="00AF0003" w:rsidRPr="00E67EB7" w:rsidRDefault="00AF0003" w:rsidP="008C1731">
      <w:pPr>
        <w:rPr>
          <w:rFonts w:cs="Arial"/>
          <w:sz w:val="18"/>
          <w:szCs w:val="18"/>
        </w:rPr>
      </w:pPr>
    </w:p>
    <w:p w:rsidR="008C1731" w:rsidRPr="00E67EB7" w:rsidRDefault="008C1731" w:rsidP="008C1731">
      <w:pPr>
        <w:rPr>
          <w:rFonts w:cs="Arial"/>
          <w:sz w:val="18"/>
          <w:szCs w:val="18"/>
        </w:rPr>
      </w:pPr>
      <w:r w:rsidRPr="00E67EB7">
        <w:rPr>
          <w:rFonts w:cs="Arial"/>
          <w:sz w:val="18"/>
          <w:szCs w:val="18"/>
        </w:rPr>
        <w:t>O Código de Ética e Conduta Profissional representa o compromisso de todos em defender aquilo em que acreditamos, seguindo uma postura responsável, ética, transparente e de respeito mútuo entre todos.</w:t>
      </w:r>
    </w:p>
    <w:p w:rsidR="00AF0003" w:rsidRPr="00E67EB7" w:rsidRDefault="00AF0003" w:rsidP="008C1731">
      <w:pPr>
        <w:rPr>
          <w:rFonts w:cs="Arial"/>
          <w:sz w:val="18"/>
          <w:szCs w:val="18"/>
        </w:rPr>
      </w:pPr>
    </w:p>
    <w:p w:rsidR="008C1731" w:rsidRPr="00E67EB7" w:rsidRDefault="005C5213" w:rsidP="008C1731">
      <w:pPr>
        <w:rPr>
          <w:rFonts w:cs="Arial"/>
          <w:sz w:val="18"/>
          <w:szCs w:val="18"/>
        </w:rPr>
      </w:pPr>
      <w:r w:rsidRPr="00E67EB7">
        <w:rPr>
          <w:rFonts w:cs="Arial"/>
          <w:sz w:val="18"/>
          <w:szCs w:val="18"/>
        </w:rPr>
        <w:t xml:space="preserve">Aqui </w:t>
      </w:r>
      <w:r w:rsidR="008C1731" w:rsidRPr="00E67EB7">
        <w:rPr>
          <w:rFonts w:cs="Arial"/>
          <w:sz w:val="18"/>
          <w:szCs w:val="18"/>
        </w:rPr>
        <w:t>você vai encontrar as principais condutas éticas que</w:t>
      </w:r>
      <w:r w:rsidRPr="00E67EB7">
        <w:rPr>
          <w:rFonts w:cs="Arial"/>
          <w:sz w:val="18"/>
          <w:szCs w:val="18"/>
        </w:rPr>
        <w:t xml:space="preserve"> </w:t>
      </w:r>
      <w:r w:rsidR="008C1731" w:rsidRPr="00E67EB7">
        <w:rPr>
          <w:rFonts w:cs="Arial"/>
          <w:sz w:val="18"/>
          <w:szCs w:val="18"/>
        </w:rPr>
        <w:t xml:space="preserve">devem orientar o seu dia-a-dia e suas relações </w:t>
      </w:r>
      <w:r w:rsidRPr="00E67EB7">
        <w:rPr>
          <w:rFonts w:cs="Arial"/>
          <w:sz w:val="18"/>
          <w:szCs w:val="18"/>
        </w:rPr>
        <w:t>com a Etec Alcides Cestari</w:t>
      </w:r>
      <w:r w:rsidR="008C1731" w:rsidRPr="00E67EB7">
        <w:rPr>
          <w:rFonts w:cs="Arial"/>
          <w:sz w:val="18"/>
          <w:szCs w:val="18"/>
        </w:rPr>
        <w:t>. Entenda,</w:t>
      </w:r>
      <w:r w:rsidRPr="00E67EB7">
        <w:rPr>
          <w:rFonts w:cs="Arial"/>
          <w:sz w:val="18"/>
          <w:szCs w:val="18"/>
        </w:rPr>
        <w:t xml:space="preserve"> </w:t>
      </w:r>
      <w:r w:rsidR="008C1731" w:rsidRPr="00E67EB7">
        <w:rPr>
          <w:rFonts w:cs="Arial"/>
          <w:sz w:val="18"/>
          <w:szCs w:val="18"/>
        </w:rPr>
        <w:t>pratique e multiplique esses princípios. Contamos com você!</w:t>
      </w:r>
      <w:r w:rsidR="008C1731" w:rsidRPr="00E67EB7">
        <w:rPr>
          <w:rFonts w:cs="Arial"/>
          <w:sz w:val="18"/>
          <w:szCs w:val="18"/>
        </w:rPr>
        <w:cr/>
      </w:r>
    </w:p>
    <w:p w:rsidR="00AF0003" w:rsidRPr="00E67EB7" w:rsidRDefault="00AF0003" w:rsidP="008C1731">
      <w:pPr>
        <w:rPr>
          <w:rFonts w:cs="Arial"/>
          <w:sz w:val="18"/>
          <w:szCs w:val="18"/>
        </w:rPr>
      </w:pPr>
    </w:p>
    <w:p w:rsidR="00AF0003" w:rsidRPr="00E67EB7" w:rsidRDefault="00AF0003" w:rsidP="008C1731">
      <w:pPr>
        <w:rPr>
          <w:rFonts w:cs="Arial"/>
          <w:sz w:val="18"/>
          <w:szCs w:val="18"/>
        </w:rPr>
      </w:pPr>
    </w:p>
    <w:p w:rsidR="00AF0003" w:rsidRPr="00E67EB7" w:rsidRDefault="00C50809" w:rsidP="00C50809">
      <w:pPr>
        <w:jc w:val="center"/>
        <w:rPr>
          <w:rFonts w:cs="Arial"/>
          <w:b/>
          <w:sz w:val="18"/>
          <w:szCs w:val="18"/>
        </w:rPr>
      </w:pPr>
      <w:r w:rsidRPr="00E67EB7">
        <w:rPr>
          <w:rFonts w:cs="Arial"/>
          <w:b/>
          <w:sz w:val="18"/>
          <w:szCs w:val="18"/>
        </w:rPr>
        <w:t>Etec Alcides Cestari</w:t>
      </w:r>
    </w:p>
    <w:p w:rsidR="00AF0003" w:rsidRPr="00E67EB7" w:rsidRDefault="00AF0003" w:rsidP="008C1731">
      <w:pPr>
        <w:rPr>
          <w:rFonts w:cs="Arial"/>
          <w:sz w:val="18"/>
          <w:szCs w:val="18"/>
        </w:rPr>
      </w:pPr>
    </w:p>
    <w:p w:rsidR="00AF0003" w:rsidRPr="00E67EB7" w:rsidRDefault="00AF0003" w:rsidP="008C1731">
      <w:pPr>
        <w:rPr>
          <w:rFonts w:cs="Arial"/>
          <w:sz w:val="18"/>
          <w:szCs w:val="18"/>
        </w:rPr>
      </w:pPr>
    </w:p>
    <w:p w:rsidR="00AF0003" w:rsidRDefault="00AF0003" w:rsidP="008C1731">
      <w:pPr>
        <w:rPr>
          <w:rFonts w:cs="Arial"/>
          <w:sz w:val="18"/>
          <w:szCs w:val="18"/>
        </w:rPr>
      </w:pPr>
    </w:p>
    <w:p w:rsidR="00E67EB7" w:rsidRPr="00E67EB7" w:rsidRDefault="00E67EB7" w:rsidP="008C1731">
      <w:pPr>
        <w:rPr>
          <w:rFonts w:cs="Arial"/>
          <w:sz w:val="18"/>
          <w:szCs w:val="18"/>
        </w:rPr>
      </w:pPr>
    </w:p>
    <w:p w:rsidR="00E67EB7" w:rsidRPr="00E67EB7" w:rsidRDefault="00E67EB7" w:rsidP="008C1731">
      <w:pPr>
        <w:rPr>
          <w:rFonts w:cs="Arial"/>
          <w:sz w:val="18"/>
          <w:szCs w:val="18"/>
        </w:rPr>
      </w:pPr>
    </w:p>
    <w:p w:rsidR="00AF0003" w:rsidRPr="00E67EB7" w:rsidRDefault="00AF0003" w:rsidP="008C1731">
      <w:pPr>
        <w:rPr>
          <w:rFonts w:cs="Arial"/>
          <w:sz w:val="18"/>
          <w:szCs w:val="18"/>
        </w:rPr>
      </w:pPr>
    </w:p>
    <w:p w:rsidR="008C1731" w:rsidRPr="00E67EB7" w:rsidRDefault="008C1731" w:rsidP="00A64063">
      <w:pPr>
        <w:rPr>
          <w:rFonts w:cs="Arial"/>
          <w:sz w:val="18"/>
          <w:szCs w:val="18"/>
        </w:rPr>
      </w:pPr>
    </w:p>
    <w:p w:rsidR="008C1731" w:rsidRPr="00E67EB7" w:rsidRDefault="00396211" w:rsidP="00F8706C">
      <w:pPr>
        <w:pStyle w:val="Ttulo2"/>
        <w:rPr>
          <w:rFonts w:cs="Arial"/>
          <w:sz w:val="18"/>
          <w:szCs w:val="18"/>
        </w:rPr>
      </w:pPr>
      <w:bookmarkStart w:id="54" w:name="_Toc445210866"/>
      <w:r w:rsidRPr="00E67EB7">
        <w:rPr>
          <w:rFonts w:cs="Arial"/>
          <w:sz w:val="18"/>
          <w:szCs w:val="18"/>
        </w:rPr>
        <w:t>Objetivo</w:t>
      </w:r>
      <w:bookmarkEnd w:id="54"/>
    </w:p>
    <w:p w:rsidR="00BE7B23" w:rsidRPr="00E67EB7" w:rsidRDefault="00BE7B23" w:rsidP="00396211">
      <w:pPr>
        <w:rPr>
          <w:rFonts w:cs="Arial"/>
          <w:sz w:val="18"/>
          <w:szCs w:val="18"/>
        </w:rPr>
      </w:pPr>
    </w:p>
    <w:p w:rsidR="00396211" w:rsidRPr="00E67EB7" w:rsidRDefault="00396211" w:rsidP="00396211">
      <w:pPr>
        <w:rPr>
          <w:rFonts w:cs="Arial"/>
          <w:sz w:val="18"/>
          <w:szCs w:val="18"/>
        </w:rPr>
      </w:pPr>
      <w:r w:rsidRPr="00E67EB7">
        <w:rPr>
          <w:rFonts w:cs="Arial"/>
          <w:sz w:val="18"/>
          <w:szCs w:val="18"/>
        </w:rPr>
        <w:t>O objetivo do CÓDIGO DE ÉTICA E CONDUTA PROFISSIONAL</w:t>
      </w:r>
    </w:p>
    <w:p w:rsidR="00396211" w:rsidRPr="00E67EB7" w:rsidRDefault="00396211" w:rsidP="00396211">
      <w:pPr>
        <w:rPr>
          <w:rFonts w:cs="Arial"/>
          <w:sz w:val="18"/>
          <w:szCs w:val="18"/>
        </w:rPr>
      </w:pPr>
      <w:r w:rsidRPr="00E67EB7">
        <w:rPr>
          <w:rFonts w:cs="Arial"/>
          <w:sz w:val="18"/>
          <w:szCs w:val="18"/>
        </w:rPr>
        <w:t xml:space="preserve">(“CÓDIGO”) da </w:t>
      </w:r>
      <w:r w:rsidR="00AF0003" w:rsidRPr="00E67EB7">
        <w:rPr>
          <w:rFonts w:cs="Arial"/>
          <w:sz w:val="18"/>
          <w:szCs w:val="18"/>
        </w:rPr>
        <w:t>Etec Alcides Cestari</w:t>
      </w:r>
      <w:r w:rsidRPr="00E67EB7">
        <w:rPr>
          <w:rFonts w:cs="Arial"/>
          <w:sz w:val="18"/>
          <w:szCs w:val="18"/>
        </w:rPr>
        <w:t xml:space="preserve"> é reunir um conjunto de normas, a fim de orientar</w:t>
      </w:r>
      <w:r w:rsidR="00AF0003" w:rsidRPr="00E67EB7">
        <w:rPr>
          <w:rFonts w:cs="Arial"/>
          <w:sz w:val="18"/>
          <w:szCs w:val="18"/>
        </w:rPr>
        <w:t xml:space="preserve"> </w:t>
      </w:r>
      <w:r w:rsidRPr="00E67EB7">
        <w:rPr>
          <w:rFonts w:cs="Arial"/>
          <w:sz w:val="18"/>
          <w:szCs w:val="18"/>
        </w:rPr>
        <w:t>nossas decisões e ações para atingirmos padrões de conduta profissional e</w:t>
      </w:r>
      <w:r w:rsidR="00AF0003" w:rsidRPr="00E67EB7">
        <w:rPr>
          <w:rFonts w:cs="Arial"/>
          <w:sz w:val="18"/>
          <w:szCs w:val="18"/>
        </w:rPr>
        <w:t xml:space="preserve"> </w:t>
      </w:r>
      <w:r w:rsidRPr="00E67EB7">
        <w:rPr>
          <w:rFonts w:cs="Arial"/>
          <w:sz w:val="18"/>
          <w:szCs w:val="18"/>
        </w:rPr>
        <w:t>comportamento ético cada vez mais elevados.</w:t>
      </w:r>
    </w:p>
    <w:p w:rsidR="00F8706C" w:rsidRPr="00E67EB7" w:rsidRDefault="00F8706C" w:rsidP="00396211">
      <w:pPr>
        <w:rPr>
          <w:rFonts w:cs="Arial"/>
          <w:sz w:val="18"/>
          <w:szCs w:val="18"/>
        </w:rPr>
      </w:pPr>
    </w:p>
    <w:p w:rsidR="00396211" w:rsidRPr="00E67EB7" w:rsidRDefault="00396211" w:rsidP="00396211">
      <w:pPr>
        <w:rPr>
          <w:rFonts w:cs="Arial"/>
          <w:sz w:val="18"/>
          <w:szCs w:val="18"/>
        </w:rPr>
      </w:pPr>
      <w:r w:rsidRPr="00E67EB7">
        <w:rPr>
          <w:rFonts w:cs="Arial"/>
          <w:sz w:val="18"/>
          <w:szCs w:val="18"/>
        </w:rPr>
        <w:t>Desta forma, reflete, ainda, nossa identidade cultural e os compromissos</w:t>
      </w:r>
      <w:r w:rsidR="00AF0003" w:rsidRPr="00E67EB7">
        <w:rPr>
          <w:rFonts w:cs="Arial"/>
          <w:sz w:val="18"/>
          <w:szCs w:val="18"/>
        </w:rPr>
        <w:t xml:space="preserve"> </w:t>
      </w:r>
      <w:r w:rsidRPr="00E67EB7">
        <w:rPr>
          <w:rFonts w:cs="Arial"/>
          <w:sz w:val="18"/>
          <w:szCs w:val="18"/>
        </w:rPr>
        <w:t>que assumimos com tod</w:t>
      </w:r>
      <w:r w:rsidR="00AF0003" w:rsidRPr="00E67EB7">
        <w:rPr>
          <w:rFonts w:cs="Arial"/>
          <w:sz w:val="18"/>
          <w:szCs w:val="18"/>
        </w:rPr>
        <w:t>a comunidade escolar a qual compreende a todos que direta ou indiretamente mantem relações com esta Unidade Escolar</w:t>
      </w:r>
      <w:r w:rsidRPr="00E67EB7">
        <w:rPr>
          <w:rFonts w:cs="Arial"/>
          <w:sz w:val="18"/>
          <w:szCs w:val="18"/>
        </w:rPr>
        <w:t>.</w:t>
      </w:r>
    </w:p>
    <w:p w:rsidR="00F8706C" w:rsidRPr="00E67EB7" w:rsidRDefault="00F8706C" w:rsidP="00396211">
      <w:pPr>
        <w:rPr>
          <w:rFonts w:cs="Arial"/>
          <w:sz w:val="18"/>
          <w:szCs w:val="18"/>
        </w:rPr>
      </w:pPr>
    </w:p>
    <w:p w:rsidR="00396211" w:rsidRPr="00E67EB7" w:rsidRDefault="00396211" w:rsidP="00396211">
      <w:pPr>
        <w:rPr>
          <w:rFonts w:cs="Arial"/>
          <w:sz w:val="18"/>
          <w:szCs w:val="18"/>
        </w:rPr>
      </w:pPr>
      <w:r w:rsidRPr="00E67EB7">
        <w:rPr>
          <w:rFonts w:cs="Arial"/>
          <w:sz w:val="18"/>
          <w:szCs w:val="18"/>
        </w:rPr>
        <w:t>Este CÓDIGO representa o nosso compromisso de uma atuação</w:t>
      </w:r>
      <w:r w:rsidR="00C52C10" w:rsidRPr="00E67EB7">
        <w:rPr>
          <w:rFonts w:cs="Arial"/>
          <w:sz w:val="18"/>
          <w:szCs w:val="18"/>
        </w:rPr>
        <w:t xml:space="preserve"> </w:t>
      </w:r>
      <w:r w:rsidRPr="00E67EB7">
        <w:rPr>
          <w:rFonts w:cs="Arial"/>
          <w:sz w:val="18"/>
          <w:szCs w:val="18"/>
        </w:rPr>
        <w:t>responsável, ética, transparente e de respeito mútuo com todos os públicos</w:t>
      </w:r>
      <w:r w:rsidR="00C52C10" w:rsidRPr="00E67EB7">
        <w:rPr>
          <w:rFonts w:cs="Arial"/>
          <w:sz w:val="18"/>
          <w:szCs w:val="18"/>
        </w:rPr>
        <w:t xml:space="preserve"> </w:t>
      </w:r>
      <w:r w:rsidRPr="00E67EB7">
        <w:rPr>
          <w:rFonts w:cs="Arial"/>
          <w:sz w:val="18"/>
          <w:szCs w:val="18"/>
        </w:rPr>
        <w:t>com os quais nos relacionamos.</w:t>
      </w:r>
    </w:p>
    <w:p w:rsidR="005C5213" w:rsidRPr="00E67EB7" w:rsidRDefault="005C5213" w:rsidP="00A64063">
      <w:pPr>
        <w:rPr>
          <w:rFonts w:cs="Arial"/>
          <w:sz w:val="18"/>
          <w:szCs w:val="18"/>
        </w:rPr>
      </w:pPr>
    </w:p>
    <w:p w:rsidR="00396211" w:rsidRPr="00E67EB7" w:rsidRDefault="00396211" w:rsidP="00A64063">
      <w:pPr>
        <w:rPr>
          <w:rFonts w:cs="Arial"/>
          <w:sz w:val="18"/>
          <w:szCs w:val="18"/>
        </w:rPr>
      </w:pPr>
    </w:p>
    <w:p w:rsidR="00BE7B23" w:rsidRPr="00E67EB7" w:rsidRDefault="00BE7B23" w:rsidP="00A64063">
      <w:pPr>
        <w:rPr>
          <w:rFonts w:cs="Arial"/>
          <w:sz w:val="18"/>
          <w:szCs w:val="18"/>
        </w:rPr>
      </w:pPr>
    </w:p>
    <w:p w:rsidR="00396211" w:rsidRPr="00E67EB7" w:rsidRDefault="00396211" w:rsidP="00F8706C">
      <w:pPr>
        <w:pStyle w:val="Ttulo1"/>
        <w:rPr>
          <w:rFonts w:cs="Arial"/>
          <w:sz w:val="18"/>
          <w:szCs w:val="18"/>
        </w:rPr>
      </w:pPr>
      <w:bookmarkStart w:id="55" w:name="_Toc445210867"/>
      <w:r w:rsidRPr="00E67EB7">
        <w:rPr>
          <w:rFonts w:cs="Arial"/>
          <w:sz w:val="18"/>
          <w:szCs w:val="18"/>
        </w:rPr>
        <w:t>Aplicação</w:t>
      </w:r>
      <w:bookmarkEnd w:id="55"/>
    </w:p>
    <w:p w:rsidR="00BE7B23" w:rsidRPr="00E67EB7" w:rsidRDefault="00BE7B23" w:rsidP="00396211">
      <w:pPr>
        <w:rPr>
          <w:rFonts w:cs="Arial"/>
          <w:sz w:val="18"/>
          <w:szCs w:val="18"/>
        </w:rPr>
      </w:pPr>
    </w:p>
    <w:p w:rsidR="00396211" w:rsidRPr="00E67EB7" w:rsidRDefault="00396211" w:rsidP="00396211">
      <w:pPr>
        <w:rPr>
          <w:rFonts w:cs="Arial"/>
          <w:sz w:val="18"/>
          <w:szCs w:val="18"/>
        </w:rPr>
      </w:pPr>
      <w:r w:rsidRPr="00E67EB7">
        <w:rPr>
          <w:rFonts w:cs="Arial"/>
          <w:sz w:val="18"/>
          <w:szCs w:val="18"/>
        </w:rPr>
        <w:t xml:space="preserve">Este CÓDIGO aplica-se a todos os Colaboradores da </w:t>
      </w:r>
      <w:r w:rsidR="00C52C10" w:rsidRPr="00E67EB7">
        <w:rPr>
          <w:rFonts w:cs="Arial"/>
          <w:sz w:val="18"/>
          <w:szCs w:val="18"/>
        </w:rPr>
        <w:t>Etec Alcides Cestari</w:t>
      </w:r>
      <w:r w:rsidRPr="00E67EB7">
        <w:rPr>
          <w:rFonts w:cs="Arial"/>
          <w:sz w:val="18"/>
          <w:szCs w:val="18"/>
        </w:rPr>
        <w:t>, bem como</w:t>
      </w:r>
      <w:r w:rsidR="00C52C10" w:rsidRPr="00E67EB7">
        <w:rPr>
          <w:rFonts w:cs="Arial"/>
          <w:sz w:val="18"/>
          <w:szCs w:val="18"/>
        </w:rPr>
        <w:t xml:space="preserve"> </w:t>
      </w:r>
      <w:r w:rsidRPr="00E67EB7">
        <w:rPr>
          <w:rFonts w:cs="Arial"/>
          <w:sz w:val="18"/>
          <w:szCs w:val="18"/>
        </w:rPr>
        <w:t xml:space="preserve">em todos os relacionamentos estabelecidos com </w:t>
      </w:r>
      <w:r w:rsidR="00C52C10" w:rsidRPr="00E67EB7">
        <w:rPr>
          <w:rFonts w:cs="Arial"/>
          <w:sz w:val="18"/>
          <w:szCs w:val="18"/>
        </w:rPr>
        <w:t>a comunidade escolar.</w:t>
      </w:r>
    </w:p>
    <w:p w:rsidR="00F8706C" w:rsidRPr="00E67EB7" w:rsidRDefault="00F8706C" w:rsidP="00396211">
      <w:pPr>
        <w:rPr>
          <w:rFonts w:cs="Arial"/>
          <w:sz w:val="18"/>
          <w:szCs w:val="18"/>
        </w:rPr>
      </w:pPr>
    </w:p>
    <w:p w:rsidR="00396211" w:rsidRPr="00E67EB7" w:rsidRDefault="00F8706C" w:rsidP="00396211">
      <w:pPr>
        <w:rPr>
          <w:rFonts w:cs="Arial"/>
          <w:sz w:val="18"/>
          <w:szCs w:val="18"/>
        </w:rPr>
      </w:pPr>
      <w:r w:rsidRPr="00E67EB7">
        <w:rPr>
          <w:rFonts w:cs="Arial"/>
          <w:sz w:val="18"/>
          <w:szCs w:val="18"/>
        </w:rPr>
        <w:t xml:space="preserve">§1º - </w:t>
      </w:r>
      <w:r w:rsidR="00396211" w:rsidRPr="00E67EB7">
        <w:rPr>
          <w:rFonts w:cs="Arial"/>
          <w:sz w:val="18"/>
          <w:szCs w:val="18"/>
        </w:rPr>
        <w:t xml:space="preserve">A palavra “colaborador” inclui </w:t>
      </w:r>
      <w:r w:rsidR="00C52C10" w:rsidRPr="00E67EB7">
        <w:rPr>
          <w:rFonts w:cs="Arial"/>
          <w:sz w:val="18"/>
          <w:szCs w:val="18"/>
        </w:rPr>
        <w:t xml:space="preserve">a direção, coordenadores, professores, funcionários do administrativo e funcionários terceirizados, alunos e seus familiares, </w:t>
      </w:r>
      <w:r w:rsidR="00396211" w:rsidRPr="00E67EB7">
        <w:rPr>
          <w:rFonts w:cs="Arial"/>
          <w:sz w:val="18"/>
          <w:szCs w:val="18"/>
        </w:rPr>
        <w:t>os membros do</w:t>
      </w:r>
      <w:r w:rsidR="00C52C10" w:rsidRPr="00E67EB7">
        <w:rPr>
          <w:rFonts w:cs="Arial"/>
          <w:sz w:val="18"/>
          <w:szCs w:val="18"/>
        </w:rPr>
        <w:t>s</w:t>
      </w:r>
      <w:r w:rsidR="00396211" w:rsidRPr="00E67EB7">
        <w:rPr>
          <w:rFonts w:cs="Arial"/>
          <w:sz w:val="18"/>
          <w:szCs w:val="18"/>
        </w:rPr>
        <w:t xml:space="preserve"> Conselho</w:t>
      </w:r>
      <w:r w:rsidR="005E2BED" w:rsidRPr="00E67EB7">
        <w:rPr>
          <w:rFonts w:cs="Arial"/>
          <w:sz w:val="18"/>
          <w:szCs w:val="18"/>
        </w:rPr>
        <w:t>s</w:t>
      </w:r>
      <w:r w:rsidR="00396211" w:rsidRPr="00E67EB7">
        <w:rPr>
          <w:rFonts w:cs="Arial"/>
          <w:sz w:val="18"/>
          <w:szCs w:val="18"/>
        </w:rPr>
        <w:t xml:space="preserve"> e de Comitês, Empregados, Estagiários, Temporários e </w:t>
      </w:r>
      <w:r w:rsidR="00C52C10" w:rsidRPr="00E67EB7">
        <w:rPr>
          <w:rFonts w:cs="Arial"/>
          <w:sz w:val="18"/>
          <w:szCs w:val="18"/>
        </w:rPr>
        <w:t>todos aqueles que direta ou indiretamente se relacionam com a Etec Alcides Cestari.</w:t>
      </w:r>
    </w:p>
    <w:p w:rsidR="005C5213" w:rsidRPr="00E67EB7" w:rsidRDefault="005C5213" w:rsidP="00A64063">
      <w:pPr>
        <w:rPr>
          <w:rFonts w:cs="Arial"/>
          <w:sz w:val="18"/>
          <w:szCs w:val="18"/>
        </w:rPr>
      </w:pPr>
    </w:p>
    <w:p w:rsidR="000F5AB6" w:rsidRPr="00E67EB7" w:rsidRDefault="000F5AB6" w:rsidP="00A64063">
      <w:pPr>
        <w:rPr>
          <w:rFonts w:cs="Arial"/>
          <w:sz w:val="18"/>
          <w:szCs w:val="18"/>
        </w:rPr>
      </w:pPr>
    </w:p>
    <w:p w:rsidR="008C1731" w:rsidRPr="00E67EB7" w:rsidRDefault="005C5213" w:rsidP="00AF0003">
      <w:pPr>
        <w:pStyle w:val="Ttulo2"/>
        <w:rPr>
          <w:rFonts w:cs="Arial"/>
          <w:sz w:val="18"/>
          <w:szCs w:val="18"/>
        </w:rPr>
      </w:pPr>
      <w:bookmarkStart w:id="56" w:name="_Toc445210868"/>
      <w:r w:rsidRPr="00E67EB7">
        <w:rPr>
          <w:rFonts w:cs="Arial"/>
          <w:sz w:val="18"/>
          <w:szCs w:val="18"/>
        </w:rPr>
        <w:t>RESPEITO AS LEIS</w:t>
      </w:r>
      <w:bookmarkEnd w:id="56"/>
    </w:p>
    <w:p w:rsidR="00BE7B23" w:rsidRPr="00E67EB7" w:rsidRDefault="00BE7B23" w:rsidP="005C5213">
      <w:pPr>
        <w:rPr>
          <w:rFonts w:cs="Arial"/>
          <w:sz w:val="18"/>
          <w:szCs w:val="18"/>
        </w:rPr>
      </w:pPr>
    </w:p>
    <w:p w:rsidR="008C1731" w:rsidRPr="00E67EB7" w:rsidRDefault="005C5213" w:rsidP="005C5213">
      <w:pPr>
        <w:rPr>
          <w:rFonts w:cs="Arial"/>
          <w:sz w:val="18"/>
          <w:szCs w:val="18"/>
        </w:rPr>
      </w:pPr>
      <w:r w:rsidRPr="00E67EB7">
        <w:rPr>
          <w:rFonts w:cs="Arial"/>
          <w:sz w:val="18"/>
          <w:szCs w:val="18"/>
        </w:rPr>
        <w:t>Deve ser observado o cumprimento das leis e regulamentos aplicáveis às</w:t>
      </w:r>
      <w:r w:rsidR="00C52C10" w:rsidRPr="00E67EB7">
        <w:rPr>
          <w:rFonts w:cs="Arial"/>
          <w:sz w:val="18"/>
          <w:szCs w:val="18"/>
        </w:rPr>
        <w:t xml:space="preserve"> </w:t>
      </w:r>
      <w:r w:rsidRPr="00E67EB7">
        <w:rPr>
          <w:rFonts w:cs="Arial"/>
          <w:sz w:val="18"/>
          <w:szCs w:val="18"/>
        </w:rPr>
        <w:t xml:space="preserve">atividades da </w:t>
      </w:r>
      <w:r w:rsidR="00C52C10" w:rsidRPr="00E67EB7">
        <w:rPr>
          <w:rFonts w:cs="Arial"/>
          <w:sz w:val="18"/>
          <w:szCs w:val="18"/>
        </w:rPr>
        <w:t>Etec Alcides Cestari</w:t>
      </w:r>
      <w:r w:rsidRPr="00E67EB7">
        <w:rPr>
          <w:rFonts w:cs="Arial"/>
          <w:sz w:val="18"/>
          <w:szCs w:val="18"/>
        </w:rPr>
        <w:t xml:space="preserve"> em todos os níveis da administração pública</w:t>
      </w:r>
      <w:r w:rsidR="00C52C10" w:rsidRPr="00E67EB7">
        <w:rPr>
          <w:rFonts w:cs="Arial"/>
          <w:sz w:val="18"/>
          <w:szCs w:val="18"/>
        </w:rPr>
        <w:t xml:space="preserve"> </w:t>
      </w:r>
      <w:r w:rsidRPr="00E67EB7">
        <w:rPr>
          <w:rFonts w:cs="Arial"/>
          <w:sz w:val="18"/>
          <w:szCs w:val="18"/>
        </w:rPr>
        <w:t>(f</w:t>
      </w:r>
      <w:r w:rsidR="00C52C10" w:rsidRPr="00E67EB7">
        <w:rPr>
          <w:rFonts w:cs="Arial"/>
          <w:sz w:val="18"/>
          <w:szCs w:val="18"/>
        </w:rPr>
        <w:t>ederal, estadual e municipal) não devendo este código sobrepor nenhuma lei maior.</w:t>
      </w:r>
    </w:p>
    <w:p w:rsidR="008C1731" w:rsidRPr="00E67EB7" w:rsidRDefault="008C1731" w:rsidP="00A64063">
      <w:pPr>
        <w:rPr>
          <w:rFonts w:cs="Arial"/>
          <w:sz w:val="18"/>
          <w:szCs w:val="18"/>
        </w:rPr>
      </w:pPr>
    </w:p>
    <w:p w:rsidR="00396211" w:rsidRPr="00E67EB7" w:rsidRDefault="00396211" w:rsidP="00A64063">
      <w:pPr>
        <w:rPr>
          <w:rFonts w:cs="Arial"/>
          <w:sz w:val="18"/>
          <w:szCs w:val="18"/>
        </w:rPr>
      </w:pPr>
    </w:p>
    <w:p w:rsidR="00396211" w:rsidRPr="00E67EB7" w:rsidRDefault="00396211" w:rsidP="000F5AB6">
      <w:pPr>
        <w:pStyle w:val="Ttulo1"/>
        <w:rPr>
          <w:rFonts w:cs="Arial"/>
          <w:sz w:val="18"/>
          <w:szCs w:val="18"/>
        </w:rPr>
      </w:pPr>
      <w:bookmarkStart w:id="57" w:name="_Toc445210869"/>
      <w:r w:rsidRPr="00E67EB7">
        <w:rPr>
          <w:rFonts w:cs="Arial"/>
          <w:sz w:val="18"/>
          <w:szCs w:val="18"/>
        </w:rPr>
        <w:t>Conduta Profissional</w:t>
      </w:r>
      <w:bookmarkEnd w:id="57"/>
    </w:p>
    <w:p w:rsidR="00A805BE" w:rsidRPr="00E67EB7" w:rsidRDefault="00A805BE" w:rsidP="00396211">
      <w:pPr>
        <w:rPr>
          <w:rFonts w:cs="Arial"/>
          <w:sz w:val="18"/>
          <w:szCs w:val="18"/>
        </w:rPr>
      </w:pPr>
    </w:p>
    <w:p w:rsidR="00396211" w:rsidRPr="00E67EB7" w:rsidRDefault="00396211" w:rsidP="00396211">
      <w:pPr>
        <w:rPr>
          <w:rFonts w:cs="Arial"/>
          <w:sz w:val="18"/>
          <w:szCs w:val="18"/>
        </w:rPr>
      </w:pPr>
      <w:r w:rsidRPr="00E67EB7">
        <w:rPr>
          <w:rFonts w:cs="Arial"/>
          <w:sz w:val="18"/>
          <w:szCs w:val="18"/>
        </w:rPr>
        <w:t>Como toda organização é julgada pelo seu desempenho coletivo e pela</w:t>
      </w:r>
      <w:r w:rsidR="00C52C10" w:rsidRPr="00E67EB7">
        <w:rPr>
          <w:rFonts w:cs="Arial"/>
          <w:sz w:val="18"/>
          <w:szCs w:val="18"/>
        </w:rPr>
        <w:t xml:space="preserve"> </w:t>
      </w:r>
      <w:r w:rsidRPr="00E67EB7">
        <w:rPr>
          <w:rFonts w:cs="Arial"/>
          <w:sz w:val="18"/>
          <w:szCs w:val="18"/>
        </w:rPr>
        <w:t>percepção pública de seus colaboradores, você precisa agir sempre de</w:t>
      </w:r>
      <w:r w:rsidR="0051230D" w:rsidRPr="00E67EB7">
        <w:rPr>
          <w:rFonts w:cs="Arial"/>
          <w:sz w:val="18"/>
          <w:szCs w:val="18"/>
        </w:rPr>
        <w:t xml:space="preserve"> </w:t>
      </w:r>
      <w:r w:rsidRPr="00E67EB7">
        <w:rPr>
          <w:rFonts w:cs="Arial"/>
          <w:sz w:val="18"/>
          <w:szCs w:val="18"/>
        </w:rPr>
        <w:t>forma a merecer a confiança e o respeito de todos os públicos com os quais</w:t>
      </w:r>
      <w:r w:rsidR="0051230D" w:rsidRPr="00E67EB7">
        <w:rPr>
          <w:rFonts w:cs="Arial"/>
          <w:sz w:val="18"/>
          <w:szCs w:val="18"/>
        </w:rPr>
        <w:t xml:space="preserve"> </w:t>
      </w:r>
      <w:r w:rsidRPr="00E67EB7">
        <w:rPr>
          <w:rFonts w:cs="Arial"/>
          <w:sz w:val="18"/>
          <w:szCs w:val="18"/>
        </w:rPr>
        <w:t xml:space="preserve">a </w:t>
      </w:r>
      <w:r w:rsidR="0051230D" w:rsidRPr="00E67EB7">
        <w:rPr>
          <w:rFonts w:cs="Arial"/>
          <w:sz w:val="18"/>
          <w:szCs w:val="18"/>
        </w:rPr>
        <w:t>Etec Alcides Cestari</w:t>
      </w:r>
      <w:r w:rsidRPr="00E67EB7">
        <w:rPr>
          <w:rFonts w:cs="Arial"/>
          <w:sz w:val="18"/>
          <w:szCs w:val="18"/>
        </w:rPr>
        <w:t xml:space="preserve"> mantêm relações profissionais.</w:t>
      </w:r>
    </w:p>
    <w:p w:rsidR="00BE7B23" w:rsidRPr="00E67EB7" w:rsidRDefault="00BE7B23" w:rsidP="00396211">
      <w:pPr>
        <w:rPr>
          <w:rFonts w:cs="Arial"/>
          <w:sz w:val="18"/>
          <w:szCs w:val="18"/>
        </w:rPr>
      </w:pPr>
    </w:p>
    <w:p w:rsidR="00396211" w:rsidRPr="00E67EB7" w:rsidRDefault="000F5AB6" w:rsidP="00396211">
      <w:pPr>
        <w:rPr>
          <w:rFonts w:cs="Arial"/>
          <w:sz w:val="18"/>
          <w:szCs w:val="18"/>
        </w:rPr>
      </w:pPr>
      <w:r w:rsidRPr="00E67EB7">
        <w:rPr>
          <w:rFonts w:cs="Arial"/>
          <w:sz w:val="18"/>
          <w:szCs w:val="18"/>
        </w:rPr>
        <w:t xml:space="preserve">§1º - </w:t>
      </w:r>
      <w:r w:rsidR="00396211" w:rsidRPr="00E67EB7">
        <w:rPr>
          <w:rFonts w:cs="Arial"/>
          <w:sz w:val="18"/>
          <w:szCs w:val="18"/>
        </w:rPr>
        <w:t>Cada indivíduo tem o seu próprio padrão de valores. Por isso, é importante</w:t>
      </w:r>
      <w:r w:rsidR="0051230D" w:rsidRPr="00E67EB7">
        <w:rPr>
          <w:rFonts w:cs="Arial"/>
          <w:sz w:val="18"/>
          <w:szCs w:val="18"/>
        </w:rPr>
        <w:t xml:space="preserve"> </w:t>
      </w:r>
      <w:r w:rsidR="00396211" w:rsidRPr="00E67EB7">
        <w:rPr>
          <w:rFonts w:cs="Arial"/>
          <w:sz w:val="18"/>
          <w:szCs w:val="18"/>
        </w:rPr>
        <w:t>que cada Colaborador, ao representar ou defender os interesses da</w:t>
      </w:r>
      <w:r w:rsidR="0051230D" w:rsidRPr="00E67EB7">
        <w:rPr>
          <w:rFonts w:cs="Arial"/>
          <w:sz w:val="18"/>
          <w:szCs w:val="18"/>
        </w:rPr>
        <w:t xml:space="preserve"> </w:t>
      </w:r>
      <w:r w:rsidR="00A805BE" w:rsidRPr="00E67EB7">
        <w:rPr>
          <w:rFonts w:cs="Arial"/>
          <w:sz w:val="18"/>
          <w:szCs w:val="18"/>
        </w:rPr>
        <w:t>ETEC ALCIDES CESTARI</w:t>
      </w:r>
      <w:r w:rsidR="00396211" w:rsidRPr="00E67EB7">
        <w:rPr>
          <w:rFonts w:cs="Arial"/>
          <w:sz w:val="18"/>
          <w:szCs w:val="18"/>
        </w:rPr>
        <w:t>, faça sua reflexão, de modo a compatibilizar seus valores</w:t>
      </w:r>
      <w:r w:rsidR="00A805BE" w:rsidRPr="00E67EB7">
        <w:rPr>
          <w:rFonts w:cs="Arial"/>
          <w:sz w:val="18"/>
          <w:szCs w:val="18"/>
        </w:rPr>
        <w:t xml:space="preserve"> </w:t>
      </w:r>
      <w:r w:rsidR="00396211" w:rsidRPr="00E67EB7">
        <w:rPr>
          <w:rFonts w:cs="Arial"/>
          <w:sz w:val="18"/>
          <w:szCs w:val="18"/>
        </w:rPr>
        <w:t>individuais com os valores corporativos, observando sempre os princípios</w:t>
      </w:r>
      <w:r w:rsidR="00A805BE" w:rsidRPr="00E67EB7">
        <w:rPr>
          <w:rFonts w:cs="Arial"/>
          <w:sz w:val="18"/>
          <w:szCs w:val="18"/>
        </w:rPr>
        <w:t xml:space="preserve"> </w:t>
      </w:r>
      <w:r w:rsidR="00396211" w:rsidRPr="00E67EB7">
        <w:rPr>
          <w:rFonts w:cs="Arial"/>
          <w:sz w:val="18"/>
          <w:szCs w:val="18"/>
        </w:rPr>
        <w:t>éticos e o respeito às leis e normas vigentes.</w:t>
      </w:r>
    </w:p>
    <w:p w:rsidR="00BE7B23" w:rsidRPr="00E67EB7" w:rsidRDefault="00BE7B23" w:rsidP="00396211">
      <w:pPr>
        <w:rPr>
          <w:rFonts w:cs="Arial"/>
          <w:sz w:val="18"/>
          <w:szCs w:val="18"/>
        </w:rPr>
      </w:pPr>
    </w:p>
    <w:p w:rsidR="00396211" w:rsidRPr="00E67EB7" w:rsidRDefault="000F5AB6" w:rsidP="00396211">
      <w:pPr>
        <w:rPr>
          <w:rFonts w:cs="Arial"/>
          <w:sz w:val="18"/>
          <w:szCs w:val="18"/>
        </w:rPr>
      </w:pPr>
      <w:r w:rsidRPr="00E67EB7">
        <w:rPr>
          <w:rFonts w:cs="Arial"/>
          <w:sz w:val="18"/>
          <w:szCs w:val="18"/>
        </w:rPr>
        <w:t xml:space="preserve">§2º - </w:t>
      </w:r>
      <w:r w:rsidR="00396211" w:rsidRPr="00E67EB7">
        <w:rPr>
          <w:rFonts w:cs="Arial"/>
          <w:sz w:val="18"/>
          <w:szCs w:val="18"/>
        </w:rPr>
        <w:t>As pessoas são responsáveis pelos resultados do seu trabalho, tanto</w:t>
      </w:r>
      <w:r w:rsidR="00A805BE" w:rsidRPr="00E67EB7">
        <w:rPr>
          <w:rFonts w:cs="Arial"/>
          <w:sz w:val="18"/>
          <w:szCs w:val="18"/>
        </w:rPr>
        <w:t xml:space="preserve"> </w:t>
      </w:r>
      <w:r w:rsidR="00396211" w:rsidRPr="00E67EB7">
        <w:rPr>
          <w:rFonts w:cs="Arial"/>
          <w:sz w:val="18"/>
          <w:szCs w:val="18"/>
        </w:rPr>
        <w:t>individualmente quanto em grupo. Tal responsabilidade é exercida</w:t>
      </w:r>
      <w:r w:rsidR="00A805BE" w:rsidRPr="00E67EB7">
        <w:rPr>
          <w:rFonts w:cs="Arial"/>
          <w:sz w:val="18"/>
          <w:szCs w:val="18"/>
        </w:rPr>
        <w:t xml:space="preserve"> </w:t>
      </w:r>
      <w:r w:rsidR="00396211" w:rsidRPr="00E67EB7">
        <w:rPr>
          <w:rFonts w:cs="Arial"/>
          <w:sz w:val="18"/>
          <w:szCs w:val="18"/>
        </w:rPr>
        <w:t>plenamente com a prática de ações em prol da reputação de empresa sólida</w:t>
      </w:r>
      <w:r w:rsidR="00A805BE" w:rsidRPr="00E67EB7">
        <w:rPr>
          <w:rFonts w:cs="Arial"/>
          <w:sz w:val="18"/>
          <w:szCs w:val="18"/>
        </w:rPr>
        <w:t xml:space="preserve"> </w:t>
      </w:r>
      <w:r w:rsidR="00396211" w:rsidRPr="00E67EB7">
        <w:rPr>
          <w:rFonts w:cs="Arial"/>
          <w:sz w:val="18"/>
          <w:szCs w:val="18"/>
        </w:rPr>
        <w:t>e confiável, consciente de sua responsabilidade social e empresarial, que</w:t>
      </w:r>
      <w:r w:rsidR="00A805BE" w:rsidRPr="00E67EB7">
        <w:rPr>
          <w:rFonts w:cs="Arial"/>
          <w:sz w:val="18"/>
          <w:szCs w:val="18"/>
        </w:rPr>
        <w:t xml:space="preserve"> </w:t>
      </w:r>
      <w:r w:rsidR="00396211" w:rsidRPr="00E67EB7">
        <w:rPr>
          <w:rFonts w:cs="Arial"/>
          <w:sz w:val="18"/>
          <w:szCs w:val="18"/>
        </w:rPr>
        <w:t>busca resultados de forma honesta, justa, legal e transparente.</w:t>
      </w:r>
    </w:p>
    <w:p w:rsidR="00BE7B23" w:rsidRPr="00E67EB7" w:rsidRDefault="00BE7B23" w:rsidP="00396211">
      <w:pPr>
        <w:rPr>
          <w:rFonts w:cs="Arial"/>
          <w:sz w:val="18"/>
          <w:szCs w:val="18"/>
        </w:rPr>
      </w:pPr>
    </w:p>
    <w:p w:rsidR="00396211" w:rsidRPr="00E67EB7" w:rsidRDefault="000F5AB6" w:rsidP="00396211">
      <w:pPr>
        <w:rPr>
          <w:rFonts w:cs="Arial"/>
          <w:sz w:val="18"/>
          <w:szCs w:val="18"/>
        </w:rPr>
      </w:pPr>
      <w:r w:rsidRPr="00E67EB7">
        <w:rPr>
          <w:rFonts w:cs="Arial"/>
          <w:sz w:val="18"/>
          <w:szCs w:val="18"/>
        </w:rPr>
        <w:t xml:space="preserve">§3º - </w:t>
      </w:r>
      <w:r w:rsidR="00396211" w:rsidRPr="00E67EB7">
        <w:rPr>
          <w:rFonts w:cs="Arial"/>
          <w:sz w:val="18"/>
          <w:szCs w:val="18"/>
        </w:rPr>
        <w:t xml:space="preserve">Todos os colaboradores devem dedicar suas horas de </w:t>
      </w:r>
      <w:r w:rsidR="0073737F" w:rsidRPr="00E67EB7">
        <w:rPr>
          <w:rFonts w:cs="Arial"/>
          <w:sz w:val="18"/>
          <w:szCs w:val="18"/>
        </w:rPr>
        <w:t>atividade</w:t>
      </w:r>
      <w:r w:rsidR="00396211" w:rsidRPr="00E67EB7">
        <w:rPr>
          <w:rFonts w:cs="Arial"/>
          <w:sz w:val="18"/>
          <w:szCs w:val="18"/>
        </w:rPr>
        <w:t xml:space="preserve"> e esforços</w:t>
      </w:r>
      <w:r w:rsidR="00A805BE" w:rsidRPr="00E67EB7">
        <w:rPr>
          <w:rFonts w:cs="Arial"/>
          <w:sz w:val="18"/>
          <w:szCs w:val="18"/>
        </w:rPr>
        <w:t xml:space="preserve"> </w:t>
      </w:r>
      <w:r w:rsidR="00396211" w:rsidRPr="00E67EB7">
        <w:rPr>
          <w:rFonts w:cs="Arial"/>
          <w:sz w:val="18"/>
          <w:szCs w:val="18"/>
        </w:rPr>
        <w:t xml:space="preserve">aos interesses da </w:t>
      </w:r>
      <w:r w:rsidR="00A805BE" w:rsidRPr="00E67EB7">
        <w:rPr>
          <w:rFonts w:cs="Arial"/>
          <w:sz w:val="18"/>
          <w:szCs w:val="18"/>
        </w:rPr>
        <w:t>ETEC ALCIDES CESTARI</w:t>
      </w:r>
      <w:r w:rsidR="00396211" w:rsidRPr="00E67EB7">
        <w:rPr>
          <w:rFonts w:cs="Arial"/>
          <w:sz w:val="18"/>
          <w:szCs w:val="18"/>
        </w:rPr>
        <w:t>, evitando quaisquer atividades incompatíveis</w:t>
      </w:r>
      <w:r w:rsidR="00A805BE" w:rsidRPr="00E67EB7">
        <w:rPr>
          <w:rFonts w:cs="Arial"/>
          <w:sz w:val="18"/>
          <w:szCs w:val="18"/>
        </w:rPr>
        <w:t xml:space="preserve"> </w:t>
      </w:r>
      <w:r w:rsidR="00396211" w:rsidRPr="00E67EB7">
        <w:rPr>
          <w:rFonts w:cs="Arial"/>
          <w:sz w:val="18"/>
          <w:szCs w:val="18"/>
        </w:rPr>
        <w:t>com os seus interesses ou que possam vir a comprometê-los, bem como</w:t>
      </w:r>
      <w:r w:rsidR="00A805BE" w:rsidRPr="00E67EB7">
        <w:rPr>
          <w:rFonts w:cs="Arial"/>
          <w:sz w:val="18"/>
          <w:szCs w:val="18"/>
        </w:rPr>
        <w:t xml:space="preserve"> </w:t>
      </w:r>
      <w:r w:rsidR="00396211" w:rsidRPr="00E67EB7">
        <w:rPr>
          <w:rFonts w:cs="Arial"/>
          <w:sz w:val="18"/>
          <w:szCs w:val="18"/>
        </w:rPr>
        <w:t>manter em sigilo os fatos e informações de natureza confidencial, assim</w:t>
      </w:r>
      <w:r w:rsidR="00A805BE" w:rsidRPr="00E67EB7">
        <w:rPr>
          <w:rFonts w:cs="Arial"/>
          <w:sz w:val="18"/>
          <w:szCs w:val="18"/>
        </w:rPr>
        <w:t xml:space="preserve"> </w:t>
      </w:r>
      <w:r w:rsidR="00396211" w:rsidRPr="00E67EB7">
        <w:rPr>
          <w:rFonts w:cs="Arial"/>
          <w:sz w:val="18"/>
          <w:szCs w:val="18"/>
        </w:rPr>
        <w:t xml:space="preserve">como preservar a imagem da </w:t>
      </w:r>
      <w:r w:rsidR="00A805BE" w:rsidRPr="00E67EB7">
        <w:rPr>
          <w:rFonts w:cs="Arial"/>
          <w:sz w:val="18"/>
          <w:szCs w:val="18"/>
        </w:rPr>
        <w:t>ETEC ALCIDES CESTARI</w:t>
      </w:r>
      <w:r w:rsidR="00396211" w:rsidRPr="00E67EB7">
        <w:rPr>
          <w:rFonts w:cs="Arial"/>
          <w:sz w:val="18"/>
          <w:szCs w:val="18"/>
        </w:rPr>
        <w:t xml:space="preserve"> ou de seus dirigentes e</w:t>
      </w:r>
      <w:r w:rsidR="00A805BE" w:rsidRPr="00E67EB7">
        <w:rPr>
          <w:rFonts w:cs="Arial"/>
          <w:sz w:val="18"/>
          <w:szCs w:val="18"/>
        </w:rPr>
        <w:t xml:space="preserve"> </w:t>
      </w:r>
      <w:r w:rsidR="00396211" w:rsidRPr="00E67EB7">
        <w:rPr>
          <w:rFonts w:cs="Arial"/>
          <w:sz w:val="18"/>
          <w:szCs w:val="18"/>
        </w:rPr>
        <w:t>representantes, dentro e fora de seu ambiente de trabalho.</w:t>
      </w:r>
    </w:p>
    <w:p w:rsidR="00BE7B23" w:rsidRPr="00E67EB7" w:rsidRDefault="00BE7B23" w:rsidP="00396211">
      <w:pPr>
        <w:rPr>
          <w:rFonts w:cs="Arial"/>
          <w:sz w:val="18"/>
          <w:szCs w:val="18"/>
        </w:rPr>
      </w:pPr>
    </w:p>
    <w:p w:rsidR="00396211" w:rsidRPr="00E67EB7" w:rsidRDefault="000F5AB6" w:rsidP="00396211">
      <w:pPr>
        <w:rPr>
          <w:rFonts w:cs="Arial"/>
          <w:sz w:val="18"/>
          <w:szCs w:val="18"/>
        </w:rPr>
      </w:pPr>
      <w:r w:rsidRPr="00E67EB7">
        <w:rPr>
          <w:rFonts w:cs="Arial"/>
          <w:sz w:val="18"/>
          <w:szCs w:val="18"/>
        </w:rPr>
        <w:t xml:space="preserve">§4º - </w:t>
      </w:r>
      <w:r w:rsidR="00396211" w:rsidRPr="00E67EB7">
        <w:rPr>
          <w:rFonts w:cs="Arial"/>
          <w:sz w:val="18"/>
          <w:szCs w:val="18"/>
        </w:rPr>
        <w:t>Para facilitar a análise de qualquer atitude, no sentido de resolver eventuais</w:t>
      </w:r>
      <w:r w:rsidR="00A805BE" w:rsidRPr="00E67EB7">
        <w:rPr>
          <w:rFonts w:cs="Arial"/>
          <w:sz w:val="18"/>
          <w:szCs w:val="18"/>
        </w:rPr>
        <w:t xml:space="preserve"> </w:t>
      </w:r>
      <w:r w:rsidR="00396211" w:rsidRPr="00E67EB7">
        <w:rPr>
          <w:rFonts w:cs="Arial"/>
          <w:sz w:val="18"/>
          <w:szCs w:val="18"/>
        </w:rPr>
        <w:t>dúvidas quanto ao fato das decisões estarem ou não dentro dos princípios</w:t>
      </w:r>
      <w:r w:rsidR="00A805BE" w:rsidRPr="00E67EB7">
        <w:rPr>
          <w:rFonts w:cs="Arial"/>
          <w:sz w:val="18"/>
          <w:szCs w:val="18"/>
        </w:rPr>
        <w:t xml:space="preserve"> </w:t>
      </w:r>
      <w:r w:rsidR="00396211" w:rsidRPr="00E67EB7">
        <w:rPr>
          <w:rFonts w:cs="Arial"/>
          <w:sz w:val="18"/>
          <w:szCs w:val="18"/>
        </w:rPr>
        <w:t>éticos, devemos perguntar a nós mesmos:</w:t>
      </w:r>
    </w:p>
    <w:p w:rsidR="00A805BE" w:rsidRPr="00E67EB7" w:rsidRDefault="00A805BE" w:rsidP="00396211">
      <w:pPr>
        <w:rPr>
          <w:rFonts w:cs="Arial"/>
          <w:sz w:val="18"/>
          <w:szCs w:val="18"/>
        </w:rPr>
      </w:pPr>
    </w:p>
    <w:p w:rsidR="00396211" w:rsidRPr="00E67EB7" w:rsidRDefault="00396211" w:rsidP="00BE7B23">
      <w:pPr>
        <w:ind w:firstLine="0"/>
        <w:jc w:val="center"/>
        <w:rPr>
          <w:rFonts w:cs="Arial"/>
          <w:b/>
          <w:sz w:val="18"/>
          <w:szCs w:val="18"/>
        </w:rPr>
      </w:pPr>
      <w:r w:rsidRPr="00E67EB7">
        <w:rPr>
          <w:rFonts w:cs="Arial"/>
          <w:b/>
          <w:sz w:val="18"/>
          <w:szCs w:val="18"/>
        </w:rPr>
        <w:t xml:space="preserve">“Isto é ilegal ou vai ferir alguma lei ou política da </w:t>
      </w:r>
      <w:r w:rsidR="00BE7B23" w:rsidRPr="00E67EB7">
        <w:rPr>
          <w:rFonts w:cs="Arial"/>
          <w:b/>
          <w:sz w:val="18"/>
          <w:szCs w:val="18"/>
        </w:rPr>
        <w:t>escola</w:t>
      </w:r>
      <w:r w:rsidRPr="00E67EB7">
        <w:rPr>
          <w:rFonts w:cs="Arial"/>
          <w:b/>
          <w:sz w:val="18"/>
          <w:szCs w:val="18"/>
        </w:rPr>
        <w:t>?”</w:t>
      </w:r>
    </w:p>
    <w:p w:rsidR="00A805BE" w:rsidRPr="00E67EB7" w:rsidRDefault="00A805BE" w:rsidP="00396211">
      <w:pPr>
        <w:rPr>
          <w:rFonts w:cs="Arial"/>
          <w:sz w:val="18"/>
          <w:szCs w:val="18"/>
        </w:rPr>
      </w:pPr>
    </w:p>
    <w:p w:rsidR="00396211" w:rsidRPr="00E67EB7" w:rsidRDefault="00396211" w:rsidP="00396211">
      <w:pPr>
        <w:rPr>
          <w:rFonts w:cs="Arial"/>
          <w:sz w:val="18"/>
          <w:szCs w:val="18"/>
        </w:rPr>
      </w:pPr>
      <w:r w:rsidRPr="00E67EB7">
        <w:rPr>
          <w:rFonts w:cs="Arial"/>
          <w:sz w:val="18"/>
          <w:szCs w:val="18"/>
        </w:rPr>
        <w:t>Se a resposta for NÃO, os passos iniciais estão acertados e, para concluir a</w:t>
      </w:r>
      <w:r w:rsidR="00A805BE" w:rsidRPr="00E67EB7">
        <w:rPr>
          <w:rFonts w:cs="Arial"/>
          <w:sz w:val="18"/>
          <w:szCs w:val="18"/>
        </w:rPr>
        <w:t xml:space="preserve"> </w:t>
      </w:r>
      <w:r w:rsidRPr="00E67EB7">
        <w:rPr>
          <w:rFonts w:cs="Arial"/>
          <w:sz w:val="18"/>
          <w:szCs w:val="18"/>
        </w:rPr>
        <w:t>avaliação positiva, devemos imaginar se tal atitude traz orgulho ao ser</w:t>
      </w:r>
      <w:r w:rsidR="00A805BE" w:rsidRPr="00E67EB7">
        <w:rPr>
          <w:rFonts w:cs="Arial"/>
          <w:sz w:val="18"/>
          <w:szCs w:val="18"/>
        </w:rPr>
        <w:t xml:space="preserve"> </w:t>
      </w:r>
      <w:r w:rsidRPr="00E67EB7">
        <w:rPr>
          <w:rFonts w:cs="Arial"/>
          <w:sz w:val="18"/>
          <w:szCs w:val="18"/>
        </w:rPr>
        <w:t>contada à própria família.</w:t>
      </w:r>
    </w:p>
    <w:p w:rsidR="00A805BE" w:rsidRPr="00E67EB7" w:rsidRDefault="00A805BE" w:rsidP="00396211">
      <w:pPr>
        <w:rPr>
          <w:rFonts w:cs="Arial"/>
          <w:sz w:val="18"/>
          <w:szCs w:val="18"/>
        </w:rPr>
      </w:pPr>
    </w:p>
    <w:p w:rsidR="00396211" w:rsidRPr="00E67EB7" w:rsidRDefault="000F5AB6" w:rsidP="00396211">
      <w:pPr>
        <w:rPr>
          <w:rFonts w:cs="Arial"/>
          <w:sz w:val="18"/>
          <w:szCs w:val="18"/>
        </w:rPr>
      </w:pPr>
      <w:r w:rsidRPr="00E67EB7">
        <w:rPr>
          <w:rFonts w:cs="Arial"/>
          <w:sz w:val="18"/>
          <w:szCs w:val="18"/>
        </w:rPr>
        <w:t xml:space="preserve">§5º - </w:t>
      </w:r>
      <w:r w:rsidR="00396211" w:rsidRPr="00E67EB7">
        <w:rPr>
          <w:rFonts w:cs="Arial"/>
          <w:sz w:val="18"/>
          <w:szCs w:val="18"/>
        </w:rPr>
        <w:t xml:space="preserve">A violação ao CÓDIGO ou a outras normas internas da </w:t>
      </w:r>
      <w:r w:rsidR="00A805BE" w:rsidRPr="00E67EB7">
        <w:rPr>
          <w:rFonts w:cs="Arial"/>
          <w:sz w:val="18"/>
          <w:szCs w:val="18"/>
        </w:rPr>
        <w:t>ETEC ALCIDES CESTARI</w:t>
      </w:r>
      <w:r w:rsidR="00396211" w:rsidRPr="00E67EB7">
        <w:rPr>
          <w:rFonts w:cs="Arial"/>
          <w:sz w:val="18"/>
          <w:szCs w:val="18"/>
        </w:rPr>
        <w:t xml:space="preserve"> constitui</w:t>
      </w:r>
      <w:r w:rsidR="00A805BE" w:rsidRPr="00E67EB7">
        <w:rPr>
          <w:rFonts w:cs="Arial"/>
          <w:sz w:val="18"/>
          <w:szCs w:val="18"/>
        </w:rPr>
        <w:t xml:space="preserve"> </w:t>
      </w:r>
      <w:r w:rsidR="00396211" w:rsidRPr="00E67EB7">
        <w:rPr>
          <w:rFonts w:cs="Arial"/>
          <w:sz w:val="18"/>
          <w:szCs w:val="18"/>
        </w:rPr>
        <w:t xml:space="preserve">base para uma medida disciplinar, </w:t>
      </w:r>
      <w:r w:rsidR="00A805BE" w:rsidRPr="00E67EB7">
        <w:rPr>
          <w:rFonts w:cs="Arial"/>
          <w:sz w:val="18"/>
          <w:szCs w:val="18"/>
        </w:rPr>
        <w:t>sem prejuízo das</w:t>
      </w:r>
      <w:r w:rsidR="00396211" w:rsidRPr="00E67EB7">
        <w:rPr>
          <w:rFonts w:cs="Arial"/>
          <w:sz w:val="18"/>
          <w:szCs w:val="18"/>
        </w:rPr>
        <w:t xml:space="preserve"> </w:t>
      </w:r>
      <w:r w:rsidR="00A805BE" w:rsidRPr="00E67EB7">
        <w:rPr>
          <w:rFonts w:cs="Arial"/>
          <w:sz w:val="18"/>
          <w:szCs w:val="18"/>
        </w:rPr>
        <w:t>penas previstas no regimento comum das Etecs.</w:t>
      </w:r>
    </w:p>
    <w:p w:rsidR="00396211" w:rsidRPr="00E67EB7" w:rsidRDefault="00396211" w:rsidP="00A64063">
      <w:pPr>
        <w:rPr>
          <w:rFonts w:cs="Arial"/>
          <w:sz w:val="18"/>
          <w:szCs w:val="18"/>
        </w:rPr>
      </w:pPr>
    </w:p>
    <w:p w:rsidR="008C1731" w:rsidRPr="00E67EB7" w:rsidRDefault="008C1731" w:rsidP="00A64063">
      <w:pPr>
        <w:rPr>
          <w:rFonts w:cs="Arial"/>
          <w:sz w:val="18"/>
          <w:szCs w:val="18"/>
        </w:rPr>
      </w:pPr>
    </w:p>
    <w:p w:rsidR="00396211" w:rsidRPr="00E67EB7" w:rsidRDefault="00396211" w:rsidP="00396211">
      <w:pPr>
        <w:pStyle w:val="Ttulo2"/>
        <w:rPr>
          <w:rFonts w:cs="Arial"/>
          <w:sz w:val="18"/>
          <w:szCs w:val="18"/>
        </w:rPr>
      </w:pPr>
      <w:bookmarkStart w:id="58" w:name="_Toc445210870"/>
      <w:r w:rsidRPr="00E67EB7">
        <w:rPr>
          <w:rFonts w:cs="Arial"/>
          <w:sz w:val="18"/>
          <w:szCs w:val="18"/>
        </w:rPr>
        <w:t>INTEGRAÇÃO</w:t>
      </w:r>
      <w:bookmarkEnd w:id="58"/>
    </w:p>
    <w:p w:rsidR="00BE7B23" w:rsidRPr="00E67EB7" w:rsidRDefault="00BE7B23" w:rsidP="00396211">
      <w:pPr>
        <w:rPr>
          <w:rFonts w:cs="Arial"/>
          <w:sz w:val="18"/>
          <w:szCs w:val="18"/>
        </w:rPr>
      </w:pPr>
    </w:p>
    <w:p w:rsidR="00BE7B23" w:rsidRPr="00E67EB7" w:rsidRDefault="00396211" w:rsidP="00396211">
      <w:pPr>
        <w:rPr>
          <w:rFonts w:cs="Arial"/>
          <w:sz w:val="18"/>
          <w:szCs w:val="18"/>
        </w:rPr>
      </w:pPr>
      <w:r w:rsidRPr="00E67EB7">
        <w:rPr>
          <w:rFonts w:cs="Arial"/>
          <w:sz w:val="18"/>
          <w:szCs w:val="18"/>
        </w:rPr>
        <w:t>Zelamos pelo coletivo, compartilhando os resultados</w:t>
      </w:r>
      <w:r w:rsidR="00910CF9" w:rsidRPr="00E67EB7">
        <w:rPr>
          <w:rFonts w:cs="Arial"/>
          <w:sz w:val="18"/>
          <w:szCs w:val="18"/>
        </w:rPr>
        <w:t xml:space="preserve"> </w:t>
      </w:r>
      <w:r w:rsidRPr="00E67EB7">
        <w:rPr>
          <w:rFonts w:cs="Arial"/>
          <w:sz w:val="18"/>
          <w:szCs w:val="18"/>
        </w:rPr>
        <w:t>positivos e negativos do trabalho, buscando sempre um</w:t>
      </w:r>
      <w:r w:rsidR="00910CF9" w:rsidRPr="00E67EB7">
        <w:rPr>
          <w:rFonts w:cs="Arial"/>
          <w:sz w:val="18"/>
          <w:szCs w:val="18"/>
        </w:rPr>
        <w:t xml:space="preserve"> </w:t>
      </w:r>
      <w:r w:rsidRPr="00E67EB7">
        <w:rPr>
          <w:rFonts w:cs="Arial"/>
          <w:sz w:val="18"/>
          <w:szCs w:val="18"/>
        </w:rPr>
        <w:t>resultado melhor para a organização e entre seus parceiros,</w:t>
      </w:r>
      <w:r w:rsidR="00910CF9" w:rsidRPr="00E67EB7">
        <w:rPr>
          <w:rFonts w:cs="Arial"/>
          <w:sz w:val="18"/>
          <w:szCs w:val="18"/>
        </w:rPr>
        <w:t xml:space="preserve"> </w:t>
      </w:r>
      <w:r w:rsidRPr="00E67EB7">
        <w:rPr>
          <w:rFonts w:cs="Arial"/>
          <w:sz w:val="18"/>
          <w:szCs w:val="18"/>
        </w:rPr>
        <w:t>identificando e aproveitando as sinergias existentes e</w:t>
      </w:r>
      <w:r w:rsidR="00910CF9" w:rsidRPr="00E67EB7">
        <w:rPr>
          <w:rFonts w:cs="Arial"/>
          <w:sz w:val="18"/>
          <w:szCs w:val="18"/>
        </w:rPr>
        <w:t xml:space="preserve"> </w:t>
      </w:r>
      <w:r w:rsidRPr="00E67EB7">
        <w:rPr>
          <w:rFonts w:cs="Arial"/>
          <w:sz w:val="18"/>
          <w:szCs w:val="18"/>
        </w:rPr>
        <w:t xml:space="preserve">extraindo o melhor de cada um. </w:t>
      </w:r>
    </w:p>
    <w:p w:rsidR="00BE7B23" w:rsidRPr="00E67EB7" w:rsidRDefault="00BE7B23" w:rsidP="00396211">
      <w:pPr>
        <w:rPr>
          <w:rFonts w:cs="Arial"/>
          <w:sz w:val="18"/>
          <w:szCs w:val="18"/>
        </w:rPr>
      </w:pPr>
    </w:p>
    <w:p w:rsidR="008C1731" w:rsidRPr="00E67EB7" w:rsidRDefault="00BE7B23" w:rsidP="00BE7B23">
      <w:pPr>
        <w:ind w:firstLine="0"/>
        <w:jc w:val="center"/>
        <w:rPr>
          <w:rFonts w:cs="Arial"/>
          <w:b/>
          <w:sz w:val="18"/>
          <w:szCs w:val="18"/>
        </w:rPr>
      </w:pPr>
      <w:r w:rsidRPr="00E67EB7">
        <w:rPr>
          <w:rFonts w:cs="Arial"/>
          <w:b/>
          <w:sz w:val="18"/>
          <w:szCs w:val="18"/>
        </w:rPr>
        <w:t>“</w:t>
      </w:r>
      <w:r w:rsidR="00396211" w:rsidRPr="00E67EB7">
        <w:rPr>
          <w:rFonts w:cs="Arial"/>
          <w:b/>
          <w:sz w:val="18"/>
          <w:szCs w:val="18"/>
        </w:rPr>
        <w:t>O problema de um é</w:t>
      </w:r>
      <w:r w:rsidR="00910CF9" w:rsidRPr="00E67EB7">
        <w:rPr>
          <w:rFonts w:cs="Arial"/>
          <w:b/>
          <w:sz w:val="18"/>
          <w:szCs w:val="18"/>
        </w:rPr>
        <w:t xml:space="preserve"> </w:t>
      </w:r>
      <w:r w:rsidR="00396211" w:rsidRPr="00E67EB7">
        <w:rPr>
          <w:rFonts w:cs="Arial"/>
          <w:b/>
          <w:sz w:val="18"/>
          <w:szCs w:val="18"/>
        </w:rPr>
        <w:t>problema de todos!</w:t>
      </w:r>
      <w:r w:rsidRPr="00E67EB7">
        <w:rPr>
          <w:rFonts w:cs="Arial"/>
          <w:b/>
          <w:sz w:val="18"/>
          <w:szCs w:val="18"/>
        </w:rPr>
        <w:t>”</w:t>
      </w:r>
    </w:p>
    <w:p w:rsidR="008C1731" w:rsidRPr="00E67EB7" w:rsidRDefault="008C1731" w:rsidP="00A64063">
      <w:pPr>
        <w:rPr>
          <w:rFonts w:cs="Arial"/>
          <w:sz w:val="18"/>
          <w:szCs w:val="18"/>
        </w:rPr>
      </w:pPr>
    </w:p>
    <w:p w:rsidR="00910CF9" w:rsidRPr="00E67EB7" w:rsidRDefault="00910CF9" w:rsidP="00A64063">
      <w:pPr>
        <w:rPr>
          <w:rFonts w:cs="Arial"/>
          <w:sz w:val="18"/>
          <w:szCs w:val="18"/>
        </w:rPr>
      </w:pPr>
    </w:p>
    <w:p w:rsidR="00910CF9" w:rsidRPr="00E67EB7" w:rsidRDefault="00016432" w:rsidP="000F5AB6">
      <w:pPr>
        <w:pStyle w:val="Ttulo1"/>
        <w:rPr>
          <w:rFonts w:cs="Arial"/>
          <w:sz w:val="18"/>
          <w:szCs w:val="18"/>
        </w:rPr>
      </w:pPr>
      <w:bookmarkStart w:id="59" w:name="_Toc445210871"/>
      <w:r w:rsidRPr="00E67EB7">
        <w:rPr>
          <w:rFonts w:cs="Arial"/>
          <w:sz w:val="18"/>
          <w:szCs w:val="18"/>
        </w:rPr>
        <w:t>Uso do Uniforme</w:t>
      </w:r>
      <w:r w:rsidR="00EE15A8" w:rsidRPr="00E67EB7">
        <w:rPr>
          <w:rFonts w:cs="Arial"/>
          <w:sz w:val="18"/>
          <w:szCs w:val="18"/>
        </w:rPr>
        <w:t xml:space="preserve"> e traje escolar.</w:t>
      </w:r>
      <w:bookmarkEnd w:id="59"/>
    </w:p>
    <w:p w:rsidR="00F8706C" w:rsidRPr="00E67EB7" w:rsidRDefault="00F8706C" w:rsidP="00396211">
      <w:pPr>
        <w:rPr>
          <w:rFonts w:cs="Arial"/>
          <w:sz w:val="18"/>
          <w:szCs w:val="18"/>
        </w:rPr>
      </w:pPr>
    </w:p>
    <w:p w:rsidR="00016432" w:rsidRPr="00E67EB7" w:rsidRDefault="00016432" w:rsidP="00396211">
      <w:pPr>
        <w:rPr>
          <w:rFonts w:cs="Arial"/>
          <w:sz w:val="18"/>
          <w:szCs w:val="18"/>
        </w:rPr>
      </w:pPr>
      <w:r w:rsidRPr="00E67EB7">
        <w:rPr>
          <w:rFonts w:cs="Arial"/>
          <w:sz w:val="18"/>
          <w:szCs w:val="18"/>
        </w:rPr>
        <w:t>O inciso VIII do artigo 103 do Regimento das Etec´s prevê como dever do aluno: “</w:t>
      </w:r>
      <w:r w:rsidRPr="00E67EB7">
        <w:rPr>
          <w:rFonts w:cs="Arial"/>
          <w:b/>
          <w:i/>
          <w:sz w:val="18"/>
          <w:szCs w:val="18"/>
        </w:rPr>
        <w:t xml:space="preserve">trajar-se adequadamente em </w:t>
      </w:r>
      <w:r w:rsidR="00EE15A8" w:rsidRPr="00E67EB7">
        <w:rPr>
          <w:rFonts w:cs="Arial"/>
          <w:b/>
          <w:i/>
          <w:sz w:val="18"/>
          <w:szCs w:val="18"/>
        </w:rPr>
        <w:t>qualquer dependência da escola, de modo a manter-se o respeito mútuo e a atender às normas de higiene e segurança pessoal e coletiva</w:t>
      </w:r>
      <w:r w:rsidR="00EE15A8" w:rsidRPr="00E67EB7">
        <w:rPr>
          <w:rFonts w:cs="Arial"/>
          <w:sz w:val="18"/>
          <w:szCs w:val="18"/>
        </w:rPr>
        <w:t>”.</w:t>
      </w:r>
    </w:p>
    <w:p w:rsidR="00EE15A8" w:rsidRPr="00E67EB7" w:rsidRDefault="00EE15A8" w:rsidP="00396211">
      <w:pPr>
        <w:rPr>
          <w:rFonts w:cs="Arial"/>
          <w:sz w:val="18"/>
          <w:szCs w:val="18"/>
        </w:rPr>
      </w:pPr>
    </w:p>
    <w:p w:rsidR="00EE15A8" w:rsidRPr="00E67EB7" w:rsidRDefault="00EE15A8" w:rsidP="00396211">
      <w:pPr>
        <w:rPr>
          <w:rFonts w:cs="Arial"/>
          <w:sz w:val="18"/>
          <w:szCs w:val="18"/>
        </w:rPr>
      </w:pPr>
      <w:r w:rsidRPr="00E67EB7">
        <w:rPr>
          <w:rFonts w:cs="Arial"/>
          <w:sz w:val="18"/>
          <w:szCs w:val="18"/>
        </w:rPr>
        <w:t>Diante deste item regimental, cabe a este CÓDIGO de ética e conduta escolar a regulamentação detalhada</w:t>
      </w:r>
      <w:r w:rsidR="00077D56" w:rsidRPr="00E67EB7">
        <w:rPr>
          <w:rFonts w:cs="Arial"/>
          <w:sz w:val="18"/>
          <w:szCs w:val="18"/>
        </w:rPr>
        <w:t xml:space="preserve"> no que tange ao traje e vestimenta</w:t>
      </w:r>
      <w:r w:rsidR="00F51FA1" w:rsidRPr="00E67EB7">
        <w:rPr>
          <w:rFonts w:cs="Arial"/>
          <w:sz w:val="18"/>
          <w:szCs w:val="18"/>
        </w:rPr>
        <w:t xml:space="preserve"> adequada</w:t>
      </w:r>
      <w:r w:rsidR="00077D56" w:rsidRPr="00E67EB7">
        <w:rPr>
          <w:rFonts w:cs="Arial"/>
          <w:sz w:val="18"/>
          <w:szCs w:val="18"/>
        </w:rPr>
        <w:t xml:space="preserve"> para o ambiente escolar da Etec Alcides Cestari.</w:t>
      </w:r>
    </w:p>
    <w:p w:rsidR="00F8706C" w:rsidRPr="00E67EB7" w:rsidRDefault="00F8706C" w:rsidP="00396211">
      <w:pPr>
        <w:rPr>
          <w:rFonts w:cs="Arial"/>
          <w:sz w:val="18"/>
          <w:szCs w:val="18"/>
        </w:rPr>
      </w:pPr>
    </w:p>
    <w:p w:rsidR="00DE28A9" w:rsidRPr="00E67EB7" w:rsidRDefault="00DE28A9" w:rsidP="00FD2B86">
      <w:pPr>
        <w:pStyle w:val="Ttulo2"/>
        <w:rPr>
          <w:rFonts w:cs="Arial"/>
          <w:sz w:val="18"/>
          <w:szCs w:val="18"/>
        </w:rPr>
      </w:pPr>
      <w:bookmarkStart w:id="60" w:name="_Toc445210872"/>
      <w:r w:rsidRPr="00E67EB7">
        <w:rPr>
          <w:rFonts w:cs="Arial"/>
          <w:sz w:val="18"/>
          <w:szCs w:val="18"/>
        </w:rPr>
        <w:t>uniforme</w:t>
      </w:r>
      <w:bookmarkEnd w:id="60"/>
    </w:p>
    <w:p w:rsidR="00F8706C" w:rsidRPr="00E67EB7" w:rsidRDefault="00F8706C" w:rsidP="00F8706C">
      <w:pPr>
        <w:rPr>
          <w:rFonts w:cs="Arial"/>
          <w:sz w:val="18"/>
          <w:szCs w:val="18"/>
        </w:rPr>
      </w:pPr>
    </w:p>
    <w:p w:rsidR="00077D56" w:rsidRPr="00E67EB7" w:rsidRDefault="00F51FA1" w:rsidP="00F8706C">
      <w:pPr>
        <w:rPr>
          <w:rFonts w:cs="Arial"/>
          <w:sz w:val="18"/>
          <w:szCs w:val="18"/>
        </w:rPr>
      </w:pPr>
      <w:r w:rsidRPr="00E67EB7">
        <w:rPr>
          <w:rFonts w:cs="Arial"/>
          <w:sz w:val="18"/>
          <w:szCs w:val="18"/>
        </w:rPr>
        <w:t>O uniforme (camiseta) é de uso obrigatório nas dependências da Unidade Escolar</w:t>
      </w:r>
      <w:r w:rsidR="00F2107C" w:rsidRPr="00E67EB7">
        <w:rPr>
          <w:rFonts w:cs="Arial"/>
          <w:sz w:val="18"/>
          <w:szCs w:val="18"/>
        </w:rPr>
        <w:t xml:space="preserve"> e em todos os eventos, internos </w:t>
      </w:r>
      <w:r w:rsidR="008C0843" w:rsidRPr="00E67EB7">
        <w:rPr>
          <w:rFonts w:cs="Arial"/>
          <w:sz w:val="18"/>
          <w:szCs w:val="18"/>
        </w:rPr>
        <w:t>ou</w:t>
      </w:r>
      <w:r w:rsidR="00F2107C" w:rsidRPr="00E67EB7">
        <w:rPr>
          <w:rFonts w:cs="Arial"/>
          <w:sz w:val="18"/>
          <w:szCs w:val="18"/>
        </w:rPr>
        <w:t xml:space="preserve"> externos que a Etec Alcides Cestari realizar.</w:t>
      </w:r>
    </w:p>
    <w:p w:rsidR="00F8706C" w:rsidRPr="00E67EB7" w:rsidRDefault="00F8706C" w:rsidP="000A5150">
      <w:pPr>
        <w:ind w:left="709" w:firstLine="0"/>
        <w:rPr>
          <w:rFonts w:cs="Arial"/>
          <w:sz w:val="18"/>
          <w:szCs w:val="18"/>
        </w:rPr>
      </w:pPr>
    </w:p>
    <w:p w:rsidR="00DE28A9" w:rsidRPr="00E67EB7" w:rsidRDefault="00DE28A9" w:rsidP="00FD2B86">
      <w:pPr>
        <w:pStyle w:val="Ttulo2"/>
        <w:rPr>
          <w:rFonts w:cs="Arial"/>
          <w:sz w:val="18"/>
          <w:szCs w:val="18"/>
        </w:rPr>
      </w:pPr>
      <w:bookmarkStart w:id="61" w:name="_Toc445210873"/>
      <w:r w:rsidRPr="00E67EB7">
        <w:rPr>
          <w:rFonts w:cs="Arial"/>
          <w:sz w:val="18"/>
          <w:szCs w:val="18"/>
        </w:rPr>
        <w:t>Bermuda</w:t>
      </w:r>
      <w:bookmarkEnd w:id="61"/>
    </w:p>
    <w:p w:rsidR="00F8706C" w:rsidRPr="00E67EB7" w:rsidRDefault="00F8706C" w:rsidP="00F8706C">
      <w:pPr>
        <w:rPr>
          <w:rFonts w:cs="Arial"/>
          <w:sz w:val="18"/>
          <w:szCs w:val="18"/>
        </w:rPr>
      </w:pPr>
    </w:p>
    <w:p w:rsidR="00F2107C" w:rsidRPr="00E67EB7" w:rsidRDefault="00F2107C" w:rsidP="00F8706C">
      <w:pPr>
        <w:rPr>
          <w:rFonts w:cs="Arial"/>
          <w:sz w:val="18"/>
          <w:szCs w:val="18"/>
        </w:rPr>
      </w:pPr>
      <w:r w:rsidRPr="00E67EB7">
        <w:rPr>
          <w:rFonts w:cs="Arial"/>
          <w:sz w:val="18"/>
          <w:szCs w:val="18"/>
        </w:rPr>
        <w:t xml:space="preserve">O uso de bermudas </w:t>
      </w:r>
      <w:r w:rsidR="006E642C" w:rsidRPr="00E67EB7">
        <w:rPr>
          <w:rFonts w:cs="Arial"/>
          <w:sz w:val="18"/>
          <w:szCs w:val="18"/>
        </w:rPr>
        <w:t xml:space="preserve">ou </w:t>
      </w:r>
      <w:r w:rsidR="006E642C" w:rsidRPr="00E67EB7">
        <w:rPr>
          <w:rFonts w:cs="Arial"/>
          <w:i/>
          <w:sz w:val="18"/>
          <w:szCs w:val="18"/>
        </w:rPr>
        <w:t>shorts</w:t>
      </w:r>
      <w:r w:rsidR="006E642C" w:rsidRPr="00E67EB7">
        <w:rPr>
          <w:rFonts w:cs="Arial"/>
          <w:sz w:val="18"/>
          <w:szCs w:val="18"/>
        </w:rPr>
        <w:t xml:space="preserve"> é permitido desde que o comprimento seja adequado ao ambiente escolar.</w:t>
      </w:r>
    </w:p>
    <w:p w:rsidR="00F8706C" w:rsidRPr="00E67EB7" w:rsidRDefault="00F8706C" w:rsidP="00F8706C">
      <w:pPr>
        <w:rPr>
          <w:rFonts w:cs="Arial"/>
          <w:sz w:val="18"/>
          <w:szCs w:val="18"/>
        </w:rPr>
      </w:pPr>
    </w:p>
    <w:p w:rsidR="003E111B" w:rsidRPr="00E67EB7" w:rsidRDefault="003E111B" w:rsidP="00D407AE">
      <w:pPr>
        <w:rPr>
          <w:rFonts w:cs="Arial"/>
          <w:sz w:val="18"/>
          <w:szCs w:val="18"/>
        </w:rPr>
      </w:pPr>
      <w:r w:rsidRPr="00E67EB7">
        <w:rPr>
          <w:rFonts w:cs="Arial"/>
          <w:sz w:val="18"/>
          <w:szCs w:val="18"/>
        </w:rPr>
        <w:t xml:space="preserve">§1º - Entende-se por comprimento adequado a bermuda ou shorts que, com o aluno em pé, atinja a </w:t>
      </w:r>
      <w:r w:rsidR="00075059" w:rsidRPr="00E67EB7">
        <w:rPr>
          <w:rFonts w:cs="Arial"/>
          <w:sz w:val="18"/>
          <w:szCs w:val="18"/>
        </w:rPr>
        <w:t>altura</w:t>
      </w:r>
      <w:r w:rsidRPr="00E67EB7">
        <w:rPr>
          <w:rFonts w:cs="Arial"/>
          <w:sz w:val="18"/>
          <w:szCs w:val="18"/>
        </w:rPr>
        <w:t xml:space="preserve"> do </w:t>
      </w:r>
      <w:r w:rsidR="008C0843" w:rsidRPr="00E67EB7">
        <w:rPr>
          <w:rFonts w:cs="Arial"/>
          <w:sz w:val="18"/>
          <w:szCs w:val="18"/>
        </w:rPr>
        <w:t xml:space="preserve">joelho do </w:t>
      </w:r>
      <w:r w:rsidRPr="00E67EB7">
        <w:rPr>
          <w:rFonts w:cs="Arial"/>
          <w:sz w:val="18"/>
          <w:szCs w:val="18"/>
        </w:rPr>
        <w:t>aluno;</w:t>
      </w:r>
    </w:p>
    <w:p w:rsidR="00F8706C" w:rsidRPr="00E67EB7" w:rsidRDefault="00F8706C" w:rsidP="003E111B">
      <w:pPr>
        <w:pStyle w:val="PargrafodaLista"/>
        <w:ind w:left="1429" w:firstLine="0"/>
        <w:rPr>
          <w:rFonts w:cs="Arial"/>
          <w:sz w:val="18"/>
          <w:szCs w:val="18"/>
        </w:rPr>
      </w:pPr>
    </w:p>
    <w:p w:rsidR="003E111B" w:rsidRPr="00E67EB7" w:rsidRDefault="003E111B" w:rsidP="00D407AE">
      <w:pPr>
        <w:pStyle w:val="PargrafodaLista"/>
        <w:ind w:left="0"/>
        <w:rPr>
          <w:rFonts w:cs="Arial"/>
          <w:sz w:val="18"/>
          <w:szCs w:val="18"/>
        </w:rPr>
      </w:pPr>
      <w:r w:rsidRPr="00E67EB7">
        <w:rPr>
          <w:rFonts w:eastAsiaTheme="minorHAnsi" w:cs="Arial"/>
          <w:sz w:val="18"/>
          <w:szCs w:val="18"/>
          <w:lang w:eastAsia="en-US"/>
        </w:rPr>
        <w:t xml:space="preserve">§2º - A utilização de bermudas ou shorts de comprimento inferior ao citado no parágrafo 1º só será </w:t>
      </w:r>
      <w:r w:rsidR="008C0843" w:rsidRPr="00E67EB7">
        <w:rPr>
          <w:rFonts w:eastAsiaTheme="minorHAnsi" w:cs="Arial"/>
          <w:sz w:val="18"/>
          <w:szCs w:val="18"/>
          <w:lang w:eastAsia="en-US"/>
        </w:rPr>
        <w:t>permitida</w:t>
      </w:r>
      <w:r w:rsidRPr="00E67EB7">
        <w:rPr>
          <w:rFonts w:eastAsiaTheme="minorHAnsi" w:cs="Arial"/>
          <w:sz w:val="18"/>
          <w:szCs w:val="18"/>
          <w:lang w:eastAsia="en-US"/>
        </w:rPr>
        <w:t xml:space="preserve"> se houver autorização da unidade escolar por motivos de</w:t>
      </w:r>
      <w:r w:rsidRPr="00E67EB7">
        <w:rPr>
          <w:rFonts w:cs="Arial"/>
          <w:sz w:val="18"/>
          <w:szCs w:val="18"/>
        </w:rPr>
        <w:t xml:space="preserve"> prática de atividade física/esportiva ou atividades pedagógicas devidamente justificadas.</w:t>
      </w:r>
    </w:p>
    <w:p w:rsidR="00F8706C" w:rsidRPr="00E67EB7" w:rsidRDefault="00F8706C" w:rsidP="003E111B">
      <w:pPr>
        <w:pStyle w:val="PargrafodaLista"/>
        <w:ind w:left="1429" w:firstLine="0"/>
        <w:rPr>
          <w:rFonts w:cs="Arial"/>
          <w:sz w:val="18"/>
          <w:szCs w:val="18"/>
        </w:rPr>
      </w:pPr>
    </w:p>
    <w:p w:rsidR="003E111B" w:rsidRPr="00E67EB7" w:rsidRDefault="003E111B" w:rsidP="00D407AE">
      <w:pPr>
        <w:pStyle w:val="PargrafodaLista"/>
        <w:ind w:left="0"/>
        <w:rPr>
          <w:rFonts w:cs="Arial"/>
          <w:sz w:val="18"/>
          <w:szCs w:val="18"/>
        </w:rPr>
      </w:pPr>
      <w:r w:rsidRPr="00E67EB7">
        <w:rPr>
          <w:rFonts w:cs="Arial"/>
          <w:sz w:val="18"/>
          <w:szCs w:val="18"/>
        </w:rPr>
        <w:t xml:space="preserve">§3º - O uso de bermudas ou </w:t>
      </w:r>
      <w:r w:rsidRPr="00E67EB7">
        <w:rPr>
          <w:rFonts w:cs="Arial"/>
          <w:i/>
          <w:sz w:val="18"/>
          <w:szCs w:val="18"/>
        </w:rPr>
        <w:t>shorts</w:t>
      </w:r>
      <w:r w:rsidRPr="00E67EB7">
        <w:rPr>
          <w:rFonts w:cs="Arial"/>
          <w:sz w:val="18"/>
          <w:szCs w:val="18"/>
        </w:rPr>
        <w:t xml:space="preserve"> para a prática de atividade física/esportiva prevista no item anterior é permitido </w:t>
      </w:r>
      <w:r w:rsidRPr="00E67EB7">
        <w:rPr>
          <w:rFonts w:cs="Arial"/>
          <w:b/>
          <w:sz w:val="18"/>
          <w:szCs w:val="18"/>
        </w:rPr>
        <w:t>somente durante a aula ou atividade prevista</w:t>
      </w:r>
      <w:r w:rsidRPr="00E67EB7">
        <w:rPr>
          <w:rFonts w:cs="Arial"/>
          <w:sz w:val="18"/>
          <w:szCs w:val="18"/>
        </w:rPr>
        <w:t>, devendo o aluno cumprir integralmente o que regulamenta</w:t>
      </w:r>
      <w:r w:rsidR="000A5150" w:rsidRPr="00E67EB7">
        <w:rPr>
          <w:rFonts w:cs="Arial"/>
          <w:sz w:val="18"/>
          <w:szCs w:val="18"/>
        </w:rPr>
        <w:t xml:space="preserve"> </w:t>
      </w:r>
      <w:r w:rsidR="00DE28A9" w:rsidRPr="00E67EB7">
        <w:rPr>
          <w:rFonts w:cs="Arial"/>
          <w:sz w:val="18"/>
          <w:szCs w:val="18"/>
        </w:rPr>
        <w:t>este CÓDIGO</w:t>
      </w:r>
      <w:r w:rsidR="000A5150" w:rsidRPr="00E67EB7">
        <w:rPr>
          <w:rFonts w:cs="Arial"/>
          <w:sz w:val="18"/>
          <w:szCs w:val="18"/>
        </w:rPr>
        <w:t xml:space="preserve"> referente ao uso do Uniforme escolar.</w:t>
      </w:r>
    </w:p>
    <w:p w:rsidR="00D407AE" w:rsidRPr="00E67EB7" w:rsidRDefault="00D407AE" w:rsidP="003E111B">
      <w:pPr>
        <w:pStyle w:val="PargrafodaLista"/>
        <w:ind w:left="1429" w:firstLine="0"/>
        <w:rPr>
          <w:rFonts w:cs="Arial"/>
          <w:sz w:val="18"/>
          <w:szCs w:val="18"/>
        </w:rPr>
      </w:pPr>
    </w:p>
    <w:p w:rsidR="00DE28A9" w:rsidRPr="00E67EB7" w:rsidRDefault="00DE28A9" w:rsidP="00FD2B86">
      <w:pPr>
        <w:pStyle w:val="Ttulo2"/>
        <w:rPr>
          <w:rFonts w:cs="Arial"/>
          <w:sz w:val="18"/>
          <w:szCs w:val="18"/>
        </w:rPr>
      </w:pPr>
      <w:bookmarkStart w:id="62" w:name="_Toc445210874"/>
      <w:r w:rsidRPr="00E67EB7">
        <w:rPr>
          <w:rFonts w:cs="Arial"/>
          <w:sz w:val="18"/>
          <w:szCs w:val="18"/>
        </w:rPr>
        <w:t>Mini Saias</w:t>
      </w:r>
      <w:bookmarkEnd w:id="62"/>
    </w:p>
    <w:p w:rsidR="00F8706C" w:rsidRPr="00E67EB7" w:rsidRDefault="00F8706C" w:rsidP="00F8706C">
      <w:pPr>
        <w:rPr>
          <w:rFonts w:cs="Arial"/>
          <w:sz w:val="18"/>
          <w:szCs w:val="18"/>
        </w:rPr>
      </w:pPr>
    </w:p>
    <w:p w:rsidR="003E111B" w:rsidRPr="00E67EB7" w:rsidRDefault="000A5150" w:rsidP="00F8706C">
      <w:pPr>
        <w:rPr>
          <w:rFonts w:cs="Arial"/>
          <w:sz w:val="18"/>
          <w:szCs w:val="18"/>
        </w:rPr>
      </w:pPr>
      <w:r w:rsidRPr="00E67EB7">
        <w:rPr>
          <w:rFonts w:cs="Arial"/>
          <w:sz w:val="18"/>
          <w:szCs w:val="18"/>
        </w:rPr>
        <w:t xml:space="preserve">Fica proibido o uso de </w:t>
      </w:r>
      <w:r w:rsidR="00075059" w:rsidRPr="00E67EB7">
        <w:rPr>
          <w:rFonts w:cs="Arial"/>
          <w:sz w:val="18"/>
          <w:szCs w:val="18"/>
        </w:rPr>
        <w:t>mini-</w:t>
      </w:r>
      <w:r w:rsidRPr="00E67EB7">
        <w:rPr>
          <w:rFonts w:cs="Arial"/>
          <w:sz w:val="18"/>
          <w:szCs w:val="18"/>
        </w:rPr>
        <w:t>sai</w:t>
      </w:r>
      <w:r w:rsidR="00075059" w:rsidRPr="00E67EB7">
        <w:rPr>
          <w:rFonts w:cs="Arial"/>
          <w:sz w:val="18"/>
          <w:szCs w:val="18"/>
        </w:rPr>
        <w:t>a</w:t>
      </w:r>
      <w:r w:rsidRPr="00E67EB7">
        <w:rPr>
          <w:rFonts w:cs="Arial"/>
          <w:sz w:val="18"/>
          <w:szCs w:val="18"/>
        </w:rPr>
        <w:t>s</w:t>
      </w:r>
      <w:r w:rsidR="00AE282C" w:rsidRPr="00E67EB7">
        <w:rPr>
          <w:rFonts w:cs="Arial"/>
          <w:sz w:val="18"/>
          <w:szCs w:val="18"/>
        </w:rPr>
        <w:t xml:space="preserve"> de qualquer tipo</w:t>
      </w:r>
      <w:r w:rsidRPr="00E67EB7">
        <w:rPr>
          <w:rFonts w:cs="Arial"/>
          <w:sz w:val="18"/>
          <w:szCs w:val="18"/>
        </w:rPr>
        <w:t xml:space="preserve"> bem como calças, bermudas</w:t>
      </w:r>
      <w:r w:rsidR="00AE282C" w:rsidRPr="00E67EB7">
        <w:rPr>
          <w:rFonts w:cs="Arial"/>
          <w:sz w:val="18"/>
          <w:szCs w:val="18"/>
        </w:rPr>
        <w:t>,</w:t>
      </w:r>
      <w:r w:rsidRPr="00E67EB7">
        <w:rPr>
          <w:rFonts w:cs="Arial"/>
          <w:sz w:val="18"/>
          <w:szCs w:val="18"/>
        </w:rPr>
        <w:t xml:space="preserve"> </w:t>
      </w:r>
      <w:r w:rsidRPr="00E67EB7">
        <w:rPr>
          <w:rFonts w:cs="Arial"/>
          <w:i/>
          <w:sz w:val="18"/>
          <w:szCs w:val="18"/>
        </w:rPr>
        <w:t>shorts</w:t>
      </w:r>
      <w:r w:rsidR="00AE282C" w:rsidRPr="00E67EB7">
        <w:rPr>
          <w:rFonts w:cs="Arial"/>
          <w:sz w:val="18"/>
          <w:szCs w:val="18"/>
        </w:rPr>
        <w:t xml:space="preserve"> ou outra vestimenta</w:t>
      </w:r>
      <w:r w:rsidR="00075059" w:rsidRPr="00E67EB7">
        <w:rPr>
          <w:rFonts w:cs="Arial"/>
          <w:sz w:val="18"/>
          <w:szCs w:val="18"/>
        </w:rPr>
        <w:t xml:space="preserve"> que não esteja de acordo com o comprimento</w:t>
      </w:r>
      <w:r w:rsidR="00DE28A9" w:rsidRPr="00E67EB7">
        <w:rPr>
          <w:rFonts w:cs="Arial"/>
          <w:sz w:val="18"/>
          <w:szCs w:val="18"/>
        </w:rPr>
        <w:t xml:space="preserve"> adequado</w:t>
      </w:r>
      <w:r w:rsidR="00075059" w:rsidRPr="00E67EB7">
        <w:rPr>
          <w:rFonts w:cs="Arial"/>
          <w:sz w:val="18"/>
          <w:szCs w:val="18"/>
        </w:rPr>
        <w:t xml:space="preserve"> previsto neste CÓDIGO.</w:t>
      </w:r>
      <w:r w:rsidR="00AE282C" w:rsidRPr="00E67EB7">
        <w:rPr>
          <w:rFonts w:cs="Arial"/>
          <w:sz w:val="18"/>
          <w:szCs w:val="18"/>
        </w:rPr>
        <w:t xml:space="preserve"> </w:t>
      </w:r>
    </w:p>
    <w:p w:rsidR="00F8706C" w:rsidRPr="00E67EB7" w:rsidRDefault="00F8706C" w:rsidP="00F8706C">
      <w:pPr>
        <w:rPr>
          <w:rFonts w:cs="Arial"/>
          <w:sz w:val="18"/>
          <w:szCs w:val="18"/>
        </w:rPr>
      </w:pPr>
    </w:p>
    <w:p w:rsidR="00DE28A9" w:rsidRPr="00E67EB7" w:rsidRDefault="00DE28A9" w:rsidP="00FD2B86">
      <w:pPr>
        <w:pStyle w:val="Ttulo2"/>
        <w:rPr>
          <w:rFonts w:cs="Arial"/>
          <w:sz w:val="18"/>
          <w:szCs w:val="18"/>
        </w:rPr>
      </w:pPr>
      <w:bookmarkStart w:id="63" w:name="_Toc445210875"/>
      <w:r w:rsidRPr="00E67EB7">
        <w:rPr>
          <w:rFonts w:cs="Arial"/>
          <w:sz w:val="18"/>
          <w:szCs w:val="18"/>
        </w:rPr>
        <w:t>Chinelo</w:t>
      </w:r>
      <w:bookmarkEnd w:id="63"/>
    </w:p>
    <w:p w:rsidR="00F8706C" w:rsidRPr="00E67EB7" w:rsidRDefault="00F8706C" w:rsidP="00F8706C">
      <w:pPr>
        <w:rPr>
          <w:rFonts w:cs="Arial"/>
          <w:sz w:val="18"/>
          <w:szCs w:val="18"/>
        </w:rPr>
      </w:pPr>
    </w:p>
    <w:p w:rsidR="00CD631D" w:rsidRPr="00E67EB7" w:rsidRDefault="00CD631D" w:rsidP="00F8706C">
      <w:pPr>
        <w:rPr>
          <w:rFonts w:cs="Arial"/>
          <w:sz w:val="18"/>
          <w:szCs w:val="18"/>
        </w:rPr>
      </w:pPr>
      <w:r w:rsidRPr="00E67EB7">
        <w:rPr>
          <w:rFonts w:cs="Arial"/>
          <w:sz w:val="18"/>
          <w:szCs w:val="18"/>
        </w:rPr>
        <w:t xml:space="preserve">O uso de chinelo de dedo, sandália ou outro calçado classificado como “leve” do tipo </w:t>
      </w:r>
      <w:r w:rsidR="003C70F1" w:rsidRPr="00E67EB7">
        <w:rPr>
          <w:rFonts w:cs="Arial"/>
          <w:sz w:val="18"/>
          <w:szCs w:val="18"/>
        </w:rPr>
        <w:t>croc</w:t>
      </w:r>
      <w:r w:rsidRPr="00E67EB7">
        <w:rPr>
          <w:rFonts w:cs="Arial"/>
          <w:sz w:val="18"/>
          <w:szCs w:val="18"/>
        </w:rPr>
        <w:t xml:space="preserve">, alpargatas, papetes, etc será permitido durante as aulas exceto para a aula de educação física e práticas esportivas, devendo o aluno providenciar </w:t>
      </w:r>
      <w:r w:rsidR="004E56FA" w:rsidRPr="00E67EB7">
        <w:rPr>
          <w:rFonts w:cs="Arial"/>
          <w:sz w:val="18"/>
          <w:szCs w:val="18"/>
        </w:rPr>
        <w:t xml:space="preserve">o </w:t>
      </w:r>
      <w:r w:rsidRPr="00E67EB7">
        <w:rPr>
          <w:rFonts w:cs="Arial"/>
          <w:sz w:val="18"/>
          <w:szCs w:val="18"/>
        </w:rPr>
        <w:t>calçado adequado à referida atividade.</w:t>
      </w:r>
    </w:p>
    <w:p w:rsidR="00F8706C" w:rsidRPr="00E67EB7" w:rsidRDefault="00F8706C" w:rsidP="00F8706C">
      <w:pPr>
        <w:rPr>
          <w:rFonts w:cs="Arial"/>
          <w:sz w:val="18"/>
          <w:szCs w:val="18"/>
        </w:rPr>
      </w:pPr>
    </w:p>
    <w:p w:rsidR="00DE28A9" w:rsidRPr="00E67EB7" w:rsidRDefault="00DE28A9" w:rsidP="00FD2B86">
      <w:pPr>
        <w:pStyle w:val="Ttulo2"/>
        <w:rPr>
          <w:rFonts w:cs="Arial"/>
          <w:sz w:val="18"/>
          <w:szCs w:val="18"/>
        </w:rPr>
      </w:pPr>
      <w:bookmarkStart w:id="64" w:name="_Toc445210876"/>
      <w:r w:rsidRPr="00E67EB7">
        <w:rPr>
          <w:rFonts w:cs="Arial"/>
          <w:sz w:val="18"/>
          <w:szCs w:val="18"/>
        </w:rPr>
        <w:t>Complemento de vestimenta</w:t>
      </w:r>
      <w:bookmarkEnd w:id="64"/>
    </w:p>
    <w:p w:rsidR="00F8706C" w:rsidRPr="00E67EB7" w:rsidRDefault="00F8706C" w:rsidP="003E111B">
      <w:pPr>
        <w:rPr>
          <w:rFonts w:cs="Arial"/>
          <w:sz w:val="18"/>
          <w:szCs w:val="18"/>
        </w:rPr>
      </w:pPr>
    </w:p>
    <w:p w:rsidR="004E56FA" w:rsidRPr="00E67EB7" w:rsidRDefault="00DE28A9" w:rsidP="003E111B">
      <w:pPr>
        <w:rPr>
          <w:rFonts w:cs="Arial"/>
          <w:sz w:val="18"/>
          <w:szCs w:val="18"/>
        </w:rPr>
      </w:pPr>
      <w:r w:rsidRPr="00E67EB7">
        <w:rPr>
          <w:rFonts w:cs="Arial"/>
          <w:sz w:val="18"/>
          <w:szCs w:val="18"/>
        </w:rPr>
        <w:t>É proibido o</w:t>
      </w:r>
      <w:r w:rsidR="004E56FA" w:rsidRPr="00E67EB7">
        <w:rPr>
          <w:rFonts w:cs="Arial"/>
          <w:sz w:val="18"/>
          <w:szCs w:val="18"/>
        </w:rPr>
        <w:t xml:space="preserve"> uso de adereços e complementos de vestimenta pessoal do tipo bonés, toucas, gorros, chapéus,</w:t>
      </w:r>
      <w:r w:rsidR="00075059" w:rsidRPr="00E67EB7">
        <w:rPr>
          <w:rFonts w:cs="Arial"/>
          <w:sz w:val="18"/>
          <w:szCs w:val="18"/>
        </w:rPr>
        <w:t xml:space="preserve"> bandana, lenços,</w:t>
      </w:r>
      <w:r w:rsidR="004E56FA" w:rsidRPr="00E67EB7">
        <w:rPr>
          <w:rFonts w:cs="Arial"/>
          <w:sz w:val="18"/>
          <w:szCs w:val="18"/>
        </w:rPr>
        <w:t xml:space="preserve"> óculos escuros, cordões ou correntes de pescoço com tamanhos </w:t>
      </w:r>
      <w:r w:rsidR="00075059" w:rsidRPr="00E67EB7">
        <w:rPr>
          <w:rFonts w:cs="Arial"/>
          <w:sz w:val="18"/>
          <w:szCs w:val="18"/>
        </w:rPr>
        <w:t>excessivos</w:t>
      </w:r>
      <w:r w:rsidR="004E56FA" w:rsidRPr="00E67EB7">
        <w:rPr>
          <w:rFonts w:cs="Arial"/>
          <w:sz w:val="18"/>
          <w:szCs w:val="18"/>
        </w:rPr>
        <w:t>, bem como pulseiras ou outros adornos que não são condizentes com o ambiente escolar</w:t>
      </w:r>
      <w:r w:rsidRPr="00E67EB7">
        <w:rPr>
          <w:rFonts w:cs="Arial"/>
          <w:sz w:val="18"/>
          <w:szCs w:val="18"/>
        </w:rPr>
        <w:t>.</w:t>
      </w:r>
    </w:p>
    <w:p w:rsidR="00FD2B86" w:rsidRPr="00E67EB7" w:rsidRDefault="00FD2B86" w:rsidP="003E111B">
      <w:pPr>
        <w:rPr>
          <w:rFonts w:cs="Arial"/>
          <w:sz w:val="18"/>
          <w:szCs w:val="18"/>
        </w:rPr>
      </w:pPr>
    </w:p>
    <w:p w:rsidR="00F8706C" w:rsidRPr="00E67EB7" w:rsidRDefault="004E56FA" w:rsidP="00FD2B86">
      <w:pPr>
        <w:rPr>
          <w:rFonts w:cs="Arial"/>
          <w:sz w:val="18"/>
          <w:szCs w:val="18"/>
        </w:rPr>
      </w:pPr>
      <w:r w:rsidRPr="00E67EB7">
        <w:rPr>
          <w:rFonts w:cs="Arial"/>
          <w:sz w:val="18"/>
          <w:szCs w:val="18"/>
        </w:rPr>
        <w:t>§1º - A utilização de boné, touca ou outro adereço só será permitida mediante comprovação/necessidad</w:t>
      </w:r>
      <w:r w:rsidR="00DE28A9" w:rsidRPr="00E67EB7">
        <w:rPr>
          <w:rFonts w:cs="Arial"/>
          <w:sz w:val="18"/>
          <w:szCs w:val="18"/>
        </w:rPr>
        <w:t xml:space="preserve">e médica devidamente comprovada ou por autorização expressa da </w:t>
      </w:r>
      <w:r w:rsidR="00C50809" w:rsidRPr="00E67EB7">
        <w:rPr>
          <w:rFonts w:cs="Arial"/>
          <w:sz w:val="18"/>
          <w:szCs w:val="18"/>
        </w:rPr>
        <w:t>Unidade escolar</w:t>
      </w:r>
      <w:r w:rsidR="00DE28A9" w:rsidRPr="00E67EB7">
        <w:rPr>
          <w:rFonts w:cs="Arial"/>
          <w:sz w:val="18"/>
          <w:szCs w:val="18"/>
        </w:rPr>
        <w:t>.</w:t>
      </w:r>
    </w:p>
    <w:p w:rsidR="00EE15A8" w:rsidRPr="00E67EB7" w:rsidRDefault="00EE15A8" w:rsidP="00FD2B86">
      <w:pPr>
        <w:pStyle w:val="Ttulo1"/>
        <w:rPr>
          <w:rFonts w:cs="Arial"/>
          <w:sz w:val="18"/>
          <w:szCs w:val="18"/>
        </w:rPr>
      </w:pPr>
      <w:bookmarkStart w:id="65" w:name="_Toc445210877"/>
      <w:r w:rsidRPr="00E67EB7">
        <w:rPr>
          <w:rFonts w:cs="Arial"/>
          <w:sz w:val="18"/>
          <w:szCs w:val="18"/>
        </w:rPr>
        <w:t>Uso do celular</w:t>
      </w:r>
      <w:r w:rsidR="00BE7B23" w:rsidRPr="00E67EB7">
        <w:rPr>
          <w:rFonts w:cs="Arial"/>
          <w:sz w:val="18"/>
          <w:szCs w:val="18"/>
        </w:rPr>
        <w:t xml:space="preserve"> e fones de ouvido</w:t>
      </w:r>
      <w:bookmarkEnd w:id="65"/>
    </w:p>
    <w:p w:rsidR="00F8706C" w:rsidRPr="00E67EB7" w:rsidRDefault="00F8706C" w:rsidP="00396211">
      <w:pPr>
        <w:rPr>
          <w:rFonts w:cs="Arial"/>
          <w:sz w:val="18"/>
          <w:szCs w:val="18"/>
        </w:rPr>
      </w:pPr>
    </w:p>
    <w:p w:rsidR="00016432" w:rsidRPr="00E67EB7" w:rsidRDefault="0091364A" w:rsidP="00396211">
      <w:pPr>
        <w:rPr>
          <w:rFonts w:cs="Arial"/>
          <w:sz w:val="18"/>
          <w:szCs w:val="18"/>
        </w:rPr>
      </w:pPr>
      <w:r w:rsidRPr="00E67EB7">
        <w:rPr>
          <w:rFonts w:cs="Arial"/>
          <w:sz w:val="18"/>
          <w:szCs w:val="18"/>
        </w:rPr>
        <w:t>Baseado no Decreto nº 52.625 de 15 de janeiro de 2008 que prevê em seu artigo 1º a proibição, durante o horário das aulas, do uso do celular, este CÓDIGO complementa o seguinte:</w:t>
      </w:r>
    </w:p>
    <w:p w:rsidR="00DE28A9" w:rsidRPr="00E67EB7" w:rsidRDefault="00DE28A9" w:rsidP="00396211">
      <w:pPr>
        <w:rPr>
          <w:rFonts w:cs="Arial"/>
          <w:sz w:val="18"/>
          <w:szCs w:val="18"/>
        </w:rPr>
      </w:pPr>
    </w:p>
    <w:p w:rsidR="00F8706C" w:rsidRPr="00E67EB7" w:rsidRDefault="00F8706C" w:rsidP="00396211">
      <w:pPr>
        <w:rPr>
          <w:rFonts w:cs="Arial"/>
          <w:sz w:val="18"/>
          <w:szCs w:val="18"/>
        </w:rPr>
      </w:pPr>
    </w:p>
    <w:p w:rsidR="00DE28A9" w:rsidRPr="00E67EB7" w:rsidRDefault="00DE28A9" w:rsidP="00FD2B86">
      <w:pPr>
        <w:pStyle w:val="Ttulo2"/>
        <w:rPr>
          <w:rFonts w:cs="Arial"/>
          <w:sz w:val="18"/>
          <w:szCs w:val="18"/>
        </w:rPr>
      </w:pPr>
      <w:bookmarkStart w:id="66" w:name="_Toc445210878"/>
      <w:r w:rsidRPr="00E67EB7">
        <w:rPr>
          <w:rFonts w:cs="Arial"/>
          <w:sz w:val="18"/>
          <w:szCs w:val="18"/>
        </w:rPr>
        <w:t>do porte</w:t>
      </w:r>
      <w:bookmarkEnd w:id="66"/>
    </w:p>
    <w:p w:rsidR="00F8706C" w:rsidRPr="00E67EB7" w:rsidRDefault="00F8706C" w:rsidP="00396211">
      <w:pPr>
        <w:rPr>
          <w:rFonts w:cs="Arial"/>
          <w:sz w:val="18"/>
          <w:szCs w:val="18"/>
        </w:rPr>
      </w:pPr>
    </w:p>
    <w:p w:rsidR="0091364A" w:rsidRPr="00E67EB7" w:rsidRDefault="0091364A" w:rsidP="00396211">
      <w:pPr>
        <w:rPr>
          <w:rFonts w:cs="Arial"/>
          <w:sz w:val="18"/>
          <w:szCs w:val="18"/>
        </w:rPr>
      </w:pPr>
      <w:r w:rsidRPr="00E67EB7">
        <w:rPr>
          <w:rFonts w:cs="Arial"/>
          <w:sz w:val="18"/>
          <w:szCs w:val="18"/>
        </w:rPr>
        <w:t>Não contrariando o Decreto mencionado, o porte do celular nas dependências da Etec Alcides Cestari é permitido desde que o mesmo permaneça dentro da bolsa/mochila do aluno ou em seu bolso e esteja obrigatoriamente com os avisos sonoros e campainhas desligados.</w:t>
      </w:r>
    </w:p>
    <w:p w:rsidR="00F8706C" w:rsidRPr="00E67EB7" w:rsidRDefault="00F8706C" w:rsidP="00396211">
      <w:pPr>
        <w:rPr>
          <w:rFonts w:cs="Arial"/>
          <w:sz w:val="18"/>
          <w:szCs w:val="18"/>
        </w:rPr>
      </w:pPr>
    </w:p>
    <w:p w:rsidR="00D620DB" w:rsidRPr="00E67EB7" w:rsidRDefault="0091364A" w:rsidP="00396211">
      <w:pPr>
        <w:rPr>
          <w:rFonts w:cs="Arial"/>
          <w:sz w:val="18"/>
          <w:szCs w:val="18"/>
        </w:rPr>
      </w:pPr>
      <w:r w:rsidRPr="00E67EB7">
        <w:rPr>
          <w:rFonts w:cs="Arial"/>
          <w:sz w:val="18"/>
          <w:szCs w:val="18"/>
        </w:rPr>
        <w:t xml:space="preserve">§ 1º - </w:t>
      </w:r>
      <w:r w:rsidR="00075059" w:rsidRPr="00E67EB7">
        <w:rPr>
          <w:rFonts w:cs="Arial"/>
          <w:sz w:val="18"/>
          <w:szCs w:val="18"/>
        </w:rPr>
        <w:t>Em caso de emergência familiar os pais ou responsáveis devem entrar em contato com a Unidade Escolar pel</w:t>
      </w:r>
      <w:r w:rsidR="00DE28A9" w:rsidRPr="00E67EB7">
        <w:rPr>
          <w:rFonts w:cs="Arial"/>
          <w:sz w:val="18"/>
          <w:szCs w:val="18"/>
        </w:rPr>
        <w:t>os telefones oficiais da escola;</w:t>
      </w:r>
    </w:p>
    <w:p w:rsidR="00F8706C" w:rsidRPr="00E67EB7" w:rsidRDefault="00F8706C" w:rsidP="00396211">
      <w:pPr>
        <w:rPr>
          <w:rFonts w:cs="Arial"/>
          <w:sz w:val="18"/>
          <w:szCs w:val="18"/>
        </w:rPr>
      </w:pPr>
    </w:p>
    <w:p w:rsidR="0091364A" w:rsidRPr="00E67EB7" w:rsidRDefault="00D620DB" w:rsidP="00396211">
      <w:pPr>
        <w:rPr>
          <w:rFonts w:cs="Arial"/>
          <w:sz w:val="18"/>
          <w:szCs w:val="18"/>
        </w:rPr>
      </w:pPr>
      <w:r w:rsidRPr="00E67EB7">
        <w:rPr>
          <w:rFonts w:cs="Arial"/>
          <w:sz w:val="18"/>
          <w:szCs w:val="18"/>
        </w:rPr>
        <w:t>§2º - É proibido o uso de fones de ouvido</w:t>
      </w:r>
      <w:r w:rsidR="00DD2491" w:rsidRPr="00E67EB7">
        <w:rPr>
          <w:rFonts w:cs="Arial"/>
          <w:sz w:val="18"/>
          <w:szCs w:val="18"/>
        </w:rPr>
        <w:t xml:space="preserve"> nas dependências da Etec</w:t>
      </w:r>
      <w:r w:rsidRPr="00E67EB7">
        <w:rPr>
          <w:rFonts w:cs="Arial"/>
          <w:sz w:val="18"/>
          <w:szCs w:val="18"/>
        </w:rPr>
        <w:t>, acoplado ao celular ou não;</w:t>
      </w:r>
    </w:p>
    <w:p w:rsidR="00DD2491" w:rsidRPr="00E67EB7" w:rsidRDefault="00DD2491" w:rsidP="00396211">
      <w:pPr>
        <w:rPr>
          <w:rFonts w:cs="Arial"/>
          <w:sz w:val="18"/>
          <w:szCs w:val="18"/>
        </w:rPr>
      </w:pPr>
    </w:p>
    <w:p w:rsidR="00F8706C" w:rsidRPr="00E67EB7" w:rsidRDefault="00F8706C" w:rsidP="00396211">
      <w:pPr>
        <w:rPr>
          <w:rFonts w:cs="Arial"/>
          <w:sz w:val="18"/>
          <w:szCs w:val="18"/>
        </w:rPr>
      </w:pPr>
    </w:p>
    <w:p w:rsidR="00F8706C" w:rsidRPr="00E67EB7" w:rsidRDefault="00F8706C" w:rsidP="00396211">
      <w:pPr>
        <w:rPr>
          <w:rFonts w:cs="Arial"/>
          <w:sz w:val="18"/>
          <w:szCs w:val="18"/>
        </w:rPr>
      </w:pPr>
    </w:p>
    <w:p w:rsidR="00267891" w:rsidRPr="00E67EB7" w:rsidRDefault="00267891" w:rsidP="00396211">
      <w:pPr>
        <w:rPr>
          <w:rFonts w:cs="Arial"/>
          <w:sz w:val="18"/>
          <w:szCs w:val="18"/>
        </w:rPr>
      </w:pPr>
    </w:p>
    <w:p w:rsidR="00267891" w:rsidRPr="00E67EB7" w:rsidRDefault="00267891" w:rsidP="000F5AB6">
      <w:pPr>
        <w:pStyle w:val="Ttulo1"/>
        <w:rPr>
          <w:rFonts w:cs="Arial"/>
          <w:sz w:val="18"/>
          <w:szCs w:val="18"/>
        </w:rPr>
      </w:pPr>
      <w:bookmarkStart w:id="67" w:name="_Toc445210879"/>
      <w:r w:rsidRPr="00E67EB7">
        <w:rPr>
          <w:rFonts w:cs="Arial"/>
          <w:sz w:val="18"/>
          <w:szCs w:val="18"/>
        </w:rPr>
        <w:t>Horários</w:t>
      </w:r>
      <w:bookmarkEnd w:id="67"/>
    </w:p>
    <w:p w:rsidR="00F8706C" w:rsidRPr="00E67EB7" w:rsidRDefault="00F8706C" w:rsidP="00267891">
      <w:pPr>
        <w:rPr>
          <w:rFonts w:cs="Arial"/>
          <w:sz w:val="18"/>
          <w:szCs w:val="18"/>
        </w:rPr>
      </w:pPr>
    </w:p>
    <w:p w:rsidR="00267891" w:rsidRPr="00E67EB7" w:rsidRDefault="00267891" w:rsidP="00267891">
      <w:pPr>
        <w:rPr>
          <w:rFonts w:cs="Arial"/>
          <w:sz w:val="18"/>
          <w:szCs w:val="18"/>
        </w:rPr>
      </w:pPr>
      <w:r w:rsidRPr="00E67EB7">
        <w:rPr>
          <w:rFonts w:cs="Arial"/>
          <w:sz w:val="18"/>
          <w:szCs w:val="18"/>
        </w:rPr>
        <w:t>O horário de entrada e saída</w:t>
      </w:r>
      <w:r w:rsidR="00F9727F" w:rsidRPr="00E67EB7">
        <w:rPr>
          <w:rFonts w:cs="Arial"/>
          <w:sz w:val="18"/>
          <w:szCs w:val="18"/>
        </w:rPr>
        <w:t xml:space="preserve"> dos alunos nas dependências da Etec Alcides Cestari bem como o horário das aulas</w:t>
      </w:r>
      <w:r w:rsidR="00BE2E70" w:rsidRPr="00E67EB7">
        <w:rPr>
          <w:rFonts w:cs="Arial"/>
          <w:sz w:val="18"/>
          <w:szCs w:val="18"/>
        </w:rPr>
        <w:t xml:space="preserve"> e de atendimento ao público</w:t>
      </w:r>
      <w:r w:rsidR="00F9727F" w:rsidRPr="00E67EB7">
        <w:rPr>
          <w:rFonts w:cs="Arial"/>
          <w:sz w:val="18"/>
          <w:szCs w:val="18"/>
        </w:rPr>
        <w:t xml:space="preserve"> deve ser conhecido e respeitado por todos os</w:t>
      </w:r>
      <w:r w:rsidR="00BE2E70" w:rsidRPr="00E67EB7">
        <w:rPr>
          <w:rFonts w:cs="Arial"/>
          <w:sz w:val="18"/>
          <w:szCs w:val="18"/>
        </w:rPr>
        <w:t xml:space="preserve"> pais/responsáveis e </w:t>
      </w:r>
      <w:r w:rsidR="00F9727F" w:rsidRPr="00E67EB7">
        <w:rPr>
          <w:rFonts w:cs="Arial"/>
          <w:sz w:val="18"/>
          <w:szCs w:val="18"/>
        </w:rPr>
        <w:t xml:space="preserve"> alunos.</w:t>
      </w:r>
    </w:p>
    <w:p w:rsidR="00F8706C" w:rsidRPr="00E67EB7" w:rsidRDefault="00F8706C" w:rsidP="00267891">
      <w:pPr>
        <w:rPr>
          <w:rFonts w:cs="Arial"/>
          <w:sz w:val="18"/>
          <w:szCs w:val="18"/>
        </w:rPr>
      </w:pPr>
    </w:p>
    <w:p w:rsidR="00BE2E70" w:rsidRPr="00E67EB7" w:rsidRDefault="00BE2E70" w:rsidP="00267891">
      <w:pPr>
        <w:rPr>
          <w:rFonts w:cs="Arial"/>
          <w:sz w:val="18"/>
          <w:szCs w:val="18"/>
        </w:rPr>
      </w:pPr>
      <w:r w:rsidRPr="00E67EB7">
        <w:rPr>
          <w:rFonts w:cs="Arial"/>
          <w:sz w:val="18"/>
          <w:szCs w:val="18"/>
        </w:rPr>
        <w:t>§1 – O horário mencionado no caput “horários” deste CÓDIGO está afixado nos murais da Etec Alcides Cestari.</w:t>
      </w:r>
    </w:p>
    <w:p w:rsidR="00BE2E70" w:rsidRPr="00E67EB7" w:rsidRDefault="00BE2E70" w:rsidP="00267891">
      <w:pPr>
        <w:rPr>
          <w:rFonts w:cs="Arial"/>
          <w:sz w:val="18"/>
          <w:szCs w:val="18"/>
        </w:rPr>
      </w:pPr>
    </w:p>
    <w:p w:rsidR="00F9727F" w:rsidRPr="00E67EB7" w:rsidRDefault="00BE2E70" w:rsidP="00267891">
      <w:pPr>
        <w:rPr>
          <w:rFonts w:cs="Arial"/>
          <w:sz w:val="18"/>
          <w:szCs w:val="18"/>
        </w:rPr>
      </w:pPr>
      <w:r w:rsidRPr="00E67EB7">
        <w:rPr>
          <w:rFonts w:cs="Arial"/>
          <w:sz w:val="18"/>
          <w:szCs w:val="18"/>
        </w:rPr>
        <w:t>§2 – O aluno deve respeitar o horário de entrada para a primeira aula bem como</w:t>
      </w:r>
      <w:r w:rsidR="00F9727F" w:rsidRPr="00E67EB7">
        <w:rPr>
          <w:rFonts w:cs="Arial"/>
          <w:sz w:val="18"/>
          <w:szCs w:val="18"/>
        </w:rPr>
        <w:t xml:space="preserve"> </w:t>
      </w:r>
      <w:r w:rsidRPr="00E67EB7">
        <w:rPr>
          <w:rFonts w:cs="Arial"/>
          <w:sz w:val="18"/>
          <w:szCs w:val="18"/>
        </w:rPr>
        <w:t xml:space="preserve">permanecer na sala de aula durante todo o período previsto </w:t>
      </w:r>
      <w:r w:rsidR="00F9727F" w:rsidRPr="00E67EB7">
        <w:rPr>
          <w:rFonts w:cs="Arial"/>
          <w:sz w:val="18"/>
          <w:szCs w:val="18"/>
        </w:rPr>
        <w:t>não deve</w:t>
      </w:r>
      <w:r w:rsidRPr="00E67EB7">
        <w:rPr>
          <w:rFonts w:cs="Arial"/>
          <w:sz w:val="18"/>
          <w:szCs w:val="18"/>
        </w:rPr>
        <w:t>ndo</w:t>
      </w:r>
      <w:r w:rsidR="00F9727F" w:rsidRPr="00E67EB7">
        <w:rPr>
          <w:rFonts w:cs="Arial"/>
          <w:sz w:val="18"/>
          <w:szCs w:val="18"/>
        </w:rPr>
        <w:t xml:space="preserve"> ausentar</w:t>
      </w:r>
      <w:r w:rsidR="00FD2B86" w:rsidRPr="00E67EB7">
        <w:rPr>
          <w:rFonts w:cs="Arial"/>
          <w:sz w:val="18"/>
          <w:szCs w:val="18"/>
        </w:rPr>
        <w:t>-se</w:t>
      </w:r>
      <w:r w:rsidR="00F9727F" w:rsidRPr="00E67EB7">
        <w:rPr>
          <w:rFonts w:cs="Arial"/>
          <w:sz w:val="18"/>
          <w:szCs w:val="18"/>
        </w:rPr>
        <w:t xml:space="preserve"> da sala de aula sem a devida autorização do professor;</w:t>
      </w:r>
    </w:p>
    <w:p w:rsidR="00F8706C" w:rsidRPr="00E67EB7" w:rsidRDefault="00F8706C" w:rsidP="00267891">
      <w:pPr>
        <w:rPr>
          <w:rFonts w:cs="Arial"/>
          <w:sz w:val="18"/>
          <w:szCs w:val="18"/>
        </w:rPr>
      </w:pPr>
    </w:p>
    <w:p w:rsidR="00F9727F" w:rsidRPr="00E67EB7" w:rsidRDefault="00F9727F" w:rsidP="00267891">
      <w:pPr>
        <w:rPr>
          <w:rFonts w:cs="Arial"/>
          <w:sz w:val="18"/>
          <w:szCs w:val="18"/>
        </w:rPr>
      </w:pPr>
      <w:r w:rsidRPr="00E67EB7">
        <w:rPr>
          <w:rFonts w:cs="Arial"/>
          <w:sz w:val="18"/>
          <w:szCs w:val="18"/>
        </w:rPr>
        <w:t>§</w:t>
      </w:r>
      <w:r w:rsidR="00BE2E70" w:rsidRPr="00E67EB7">
        <w:rPr>
          <w:rFonts w:cs="Arial"/>
          <w:sz w:val="18"/>
          <w:szCs w:val="18"/>
        </w:rPr>
        <w:t>3</w:t>
      </w:r>
      <w:r w:rsidRPr="00E67EB7">
        <w:rPr>
          <w:rFonts w:cs="Arial"/>
          <w:sz w:val="18"/>
          <w:szCs w:val="18"/>
        </w:rPr>
        <w:t>º - O respeito com os horários de intervalo são fundamentais para garanti</w:t>
      </w:r>
      <w:r w:rsidR="00B51D4D" w:rsidRPr="00E67EB7">
        <w:rPr>
          <w:rFonts w:cs="Arial"/>
          <w:sz w:val="18"/>
          <w:szCs w:val="18"/>
        </w:rPr>
        <w:t>r</w:t>
      </w:r>
      <w:r w:rsidRPr="00E67EB7">
        <w:rPr>
          <w:rFonts w:cs="Arial"/>
          <w:sz w:val="18"/>
          <w:szCs w:val="18"/>
        </w:rPr>
        <w:t xml:space="preserve"> </w:t>
      </w:r>
      <w:r w:rsidR="00FD2B86" w:rsidRPr="00E67EB7">
        <w:rPr>
          <w:rFonts w:cs="Arial"/>
          <w:sz w:val="18"/>
          <w:szCs w:val="18"/>
        </w:rPr>
        <w:t>o bom andamento das atividades educa</w:t>
      </w:r>
      <w:r w:rsidR="00C50809" w:rsidRPr="00E67EB7">
        <w:rPr>
          <w:rFonts w:cs="Arial"/>
          <w:sz w:val="18"/>
          <w:szCs w:val="18"/>
        </w:rPr>
        <w:t>cionais</w:t>
      </w:r>
      <w:r w:rsidR="00FD2B86" w:rsidRPr="00E67EB7">
        <w:rPr>
          <w:rFonts w:cs="Arial"/>
          <w:sz w:val="18"/>
          <w:szCs w:val="18"/>
        </w:rPr>
        <w:t xml:space="preserve"> da Etec Alcides Cestari </w:t>
      </w:r>
      <w:r w:rsidR="00B51D4D" w:rsidRPr="00E67EB7">
        <w:rPr>
          <w:rFonts w:cs="Arial"/>
          <w:sz w:val="18"/>
          <w:szCs w:val="18"/>
        </w:rPr>
        <w:t xml:space="preserve"> e por este motivo é proibido que os alunos saiam das salas de aula fora de seu horário de intervalo e usufruam da alimentação das outras salas</w:t>
      </w:r>
      <w:r w:rsidR="00FD2B86" w:rsidRPr="00E67EB7">
        <w:rPr>
          <w:rFonts w:cs="Arial"/>
          <w:sz w:val="18"/>
          <w:szCs w:val="18"/>
        </w:rPr>
        <w:t>/cursos</w:t>
      </w:r>
      <w:r w:rsidR="00B51D4D" w:rsidRPr="00E67EB7">
        <w:rPr>
          <w:rFonts w:cs="Arial"/>
          <w:sz w:val="18"/>
          <w:szCs w:val="18"/>
        </w:rPr>
        <w:t>.</w:t>
      </w:r>
    </w:p>
    <w:p w:rsidR="00F8706C" w:rsidRPr="00E67EB7" w:rsidRDefault="00F8706C" w:rsidP="00267891">
      <w:pPr>
        <w:rPr>
          <w:rFonts w:cs="Arial"/>
          <w:sz w:val="18"/>
          <w:szCs w:val="18"/>
        </w:rPr>
      </w:pPr>
    </w:p>
    <w:p w:rsidR="00B51D4D" w:rsidRPr="00E67EB7" w:rsidRDefault="00BE7B23" w:rsidP="00267891">
      <w:pPr>
        <w:rPr>
          <w:rFonts w:cs="Arial"/>
          <w:sz w:val="18"/>
          <w:szCs w:val="18"/>
        </w:rPr>
      </w:pPr>
      <w:r w:rsidRPr="00E67EB7">
        <w:rPr>
          <w:rFonts w:cs="Arial"/>
          <w:sz w:val="18"/>
          <w:szCs w:val="18"/>
        </w:rPr>
        <w:t>§</w:t>
      </w:r>
      <w:r w:rsidR="00FD2B86" w:rsidRPr="00E67EB7">
        <w:rPr>
          <w:rFonts w:cs="Arial"/>
          <w:sz w:val="18"/>
          <w:szCs w:val="18"/>
        </w:rPr>
        <w:t>4</w:t>
      </w:r>
      <w:r w:rsidRPr="00E67EB7">
        <w:rPr>
          <w:rFonts w:cs="Arial"/>
          <w:sz w:val="18"/>
          <w:szCs w:val="18"/>
        </w:rPr>
        <w:t xml:space="preserve">º - </w:t>
      </w:r>
      <w:r w:rsidR="00B51D4D" w:rsidRPr="00E67EB7">
        <w:rPr>
          <w:rFonts w:cs="Arial"/>
          <w:sz w:val="18"/>
          <w:szCs w:val="18"/>
        </w:rPr>
        <w:t>A saída do aluno da Unidade Escolar fora do horário previsto somente será autorizada com a presença dos pais ou responsáveis que deverão registrar a ocorrência em livro próprio.</w:t>
      </w:r>
    </w:p>
    <w:p w:rsidR="00267891" w:rsidRPr="00E67EB7" w:rsidRDefault="00267891" w:rsidP="00396211">
      <w:pPr>
        <w:rPr>
          <w:rFonts w:cs="Arial"/>
          <w:sz w:val="18"/>
          <w:szCs w:val="18"/>
        </w:rPr>
      </w:pPr>
    </w:p>
    <w:p w:rsidR="00396211" w:rsidRPr="00E67EB7" w:rsidRDefault="00396211" w:rsidP="00396211">
      <w:pPr>
        <w:rPr>
          <w:rFonts w:cs="Arial"/>
          <w:sz w:val="18"/>
          <w:szCs w:val="18"/>
        </w:rPr>
      </w:pPr>
    </w:p>
    <w:p w:rsidR="00396211" w:rsidRPr="00E67EB7" w:rsidRDefault="00396211" w:rsidP="000F5AB6">
      <w:pPr>
        <w:pStyle w:val="Ttulo1"/>
        <w:rPr>
          <w:rFonts w:cs="Arial"/>
          <w:sz w:val="18"/>
          <w:szCs w:val="18"/>
        </w:rPr>
      </w:pPr>
      <w:bookmarkStart w:id="68" w:name="_Toc445210880"/>
      <w:r w:rsidRPr="00E67EB7">
        <w:rPr>
          <w:rFonts w:cs="Arial"/>
          <w:sz w:val="18"/>
          <w:szCs w:val="18"/>
        </w:rPr>
        <w:t>USO DE ÁLCOOL, DROGAS E PORTE DE ARMA</w:t>
      </w:r>
      <w:bookmarkEnd w:id="68"/>
    </w:p>
    <w:p w:rsidR="00F8706C" w:rsidRPr="00E67EB7" w:rsidRDefault="00F8706C" w:rsidP="00396211">
      <w:pPr>
        <w:rPr>
          <w:rFonts w:cs="Arial"/>
          <w:sz w:val="18"/>
          <w:szCs w:val="18"/>
        </w:rPr>
      </w:pPr>
    </w:p>
    <w:p w:rsidR="00396211" w:rsidRPr="00E67EB7" w:rsidRDefault="00396211" w:rsidP="00396211">
      <w:pPr>
        <w:rPr>
          <w:rFonts w:cs="Arial"/>
          <w:sz w:val="18"/>
          <w:szCs w:val="18"/>
        </w:rPr>
      </w:pPr>
      <w:r w:rsidRPr="00E67EB7">
        <w:rPr>
          <w:rFonts w:cs="Arial"/>
          <w:sz w:val="18"/>
          <w:szCs w:val="18"/>
        </w:rPr>
        <w:t xml:space="preserve">A </w:t>
      </w:r>
      <w:r w:rsidR="00A805BE" w:rsidRPr="00E67EB7">
        <w:rPr>
          <w:rFonts w:cs="Arial"/>
          <w:sz w:val="18"/>
          <w:szCs w:val="18"/>
        </w:rPr>
        <w:t>ETEC ALCIDES CESTARI</w:t>
      </w:r>
      <w:r w:rsidRPr="00E67EB7">
        <w:rPr>
          <w:rFonts w:cs="Arial"/>
          <w:sz w:val="18"/>
          <w:szCs w:val="18"/>
        </w:rPr>
        <w:t xml:space="preserve"> não admite que seus colaboradores estejam sob efeito de</w:t>
      </w:r>
      <w:r w:rsidR="00910CF9" w:rsidRPr="00E67EB7">
        <w:rPr>
          <w:rFonts w:cs="Arial"/>
          <w:sz w:val="18"/>
          <w:szCs w:val="18"/>
        </w:rPr>
        <w:t xml:space="preserve"> </w:t>
      </w:r>
      <w:r w:rsidRPr="00E67EB7">
        <w:rPr>
          <w:rFonts w:cs="Arial"/>
          <w:sz w:val="18"/>
          <w:szCs w:val="18"/>
        </w:rPr>
        <w:t>bebidas alcoólicas, drogas ou substâncias que possam alterar ou causar</w:t>
      </w:r>
      <w:r w:rsidR="00910CF9" w:rsidRPr="00E67EB7">
        <w:rPr>
          <w:rFonts w:cs="Arial"/>
          <w:sz w:val="18"/>
          <w:szCs w:val="18"/>
        </w:rPr>
        <w:t xml:space="preserve"> </w:t>
      </w:r>
      <w:r w:rsidRPr="00E67EB7">
        <w:rPr>
          <w:rFonts w:cs="Arial"/>
          <w:sz w:val="18"/>
          <w:szCs w:val="18"/>
        </w:rPr>
        <w:t xml:space="preserve">desvio de comportamento durante </w:t>
      </w:r>
      <w:r w:rsidR="00910CF9" w:rsidRPr="00E67EB7">
        <w:rPr>
          <w:rFonts w:cs="Arial"/>
          <w:sz w:val="18"/>
          <w:szCs w:val="18"/>
        </w:rPr>
        <w:t>sua permanência no</w:t>
      </w:r>
      <w:r w:rsidRPr="00E67EB7">
        <w:rPr>
          <w:rFonts w:cs="Arial"/>
          <w:sz w:val="18"/>
          <w:szCs w:val="18"/>
        </w:rPr>
        <w:t xml:space="preserve"> ambiente</w:t>
      </w:r>
      <w:r w:rsidR="00910CF9" w:rsidRPr="00E67EB7">
        <w:rPr>
          <w:rFonts w:cs="Arial"/>
          <w:sz w:val="18"/>
          <w:szCs w:val="18"/>
        </w:rPr>
        <w:t xml:space="preserve"> escolar.</w:t>
      </w:r>
    </w:p>
    <w:p w:rsidR="00F8706C" w:rsidRPr="00E67EB7" w:rsidRDefault="00F8706C" w:rsidP="00396211">
      <w:pPr>
        <w:rPr>
          <w:rFonts w:cs="Arial"/>
          <w:sz w:val="18"/>
          <w:szCs w:val="18"/>
        </w:rPr>
      </w:pPr>
    </w:p>
    <w:p w:rsidR="00C50809" w:rsidRPr="00E67EB7" w:rsidRDefault="00F8706C" w:rsidP="00C50809">
      <w:pPr>
        <w:rPr>
          <w:rFonts w:cs="Arial"/>
          <w:sz w:val="18"/>
          <w:szCs w:val="18"/>
        </w:rPr>
      </w:pPr>
      <w:r w:rsidRPr="00E67EB7">
        <w:rPr>
          <w:rFonts w:cs="Arial"/>
          <w:sz w:val="18"/>
          <w:szCs w:val="18"/>
        </w:rPr>
        <w:t xml:space="preserve">§1º - </w:t>
      </w:r>
      <w:r w:rsidR="00396211" w:rsidRPr="00E67EB7">
        <w:rPr>
          <w:rFonts w:cs="Arial"/>
          <w:sz w:val="18"/>
          <w:szCs w:val="18"/>
        </w:rPr>
        <w:t>Em v</w:t>
      </w:r>
      <w:r w:rsidR="00910CF9" w:rsidRPr="00E67EB7">
        <w:rPr>
          <w:rFonts w:cs="Arial"/>
          <w:sz w:val="18"/>
          <w:szCs w:val="18"/>
        </w:rPr>
        <w:t>isitas técnicas, eventos, palestras ou qualquer outra atividade externa realizada pela Etec Alcides Cestari</w:t>
      </w:r>
      <w:r w:rsidR="00396211" w:rsidRPr="00E67EB7">
        <w:rPr>
          <w:rFonts w:cs="Arial"/>
          <w:sz w:val="18"/>
          <w:szCs w:val="18"/>
        </w:rPr>
        <w:t>, deve haver o bom senso,</w:t>
      </w:r>
      <w:r w:rsidR="00910CF9" w:rsidRPr="00E67EB7">
        <w:rPr>
          <w:rFonts w:cs="Arial"/>
          <w:sz w:val="18"/>
          <w:szCs w:val="18"/>
        </w:rPr>
        <w:t xml:space="preserve"> </w:t>
      </w:r>
      <w:r w:rsidR="00396211" w:rsidRPr="00E67EB7">
        <w:rPr>
          <w:rFonts w:cs="Arial"/>
          <w:sz w:val="18"/>
          <w:szCs w:val="18"/>
        </w:rPr>
        <w:t xml:space="preserve">respeito aos padrões de comportamento e </w:t>
      </w:r>
      <w:r w:rsidR="00910CF9" w:rsidRPr="00E67EB7">
        <w:rPr>
          <w:rFonts w:cs="Arial"/>
          <w:sz w:val="18"/>
          <w:szCs w:val="18"/>
        </w:rPr>
        <w:t xml:space="preserve">evitar o </w:t>
      </w:r>
      <w:r w:rsidR="00396211" w:rsidRPr="00E67EB7">
        <w:rPr>
          <w:rFonts w:cs="Arial"/>
          <w:sz w:val="18"/>
          <w:szCs w:val="18"/>
        </w:rPr>
        <w:t>uso de bebidas</w:t>
      </w:r>
      <w:r w:rsidR="00910CF9" w:rsidRPr="00E67EB7">
        <w:rPr>
          <w:rFonts w:cs="Arial"/>
          <w:sz w:val="18"/>
          <w:szCs w:val="18"/>
        </w:rPr>
        <w:t xml:space="preserve"> </w:t>
      </w:r>
      <w:r w:rsidR="00396211" w:rsidRPr="00E67EB7">
        <w:rPr>
          <w:rFonts w:cs="Arial"/>
          <w:sz w:val="18"/>
          <w:szCs w:val="18"/>
        </w:rPr>
        <w:t>alcoólicas.</w:t>
      </w:r>
    </w:p>
    <w:p w:rsidR="00C50809" w:rsidRPr="00E67EB7" w:rsidRDefault="00C50809" w:rsidP="00C50809">
      <w:pPr>
        <w:rPr>
          <w:rFonts w:cs="Arial"/>
          <w:sz w:val="18"/>
          <w:szCs w:val="18"/>
        </w:rPr>
      </w:pPr>
    </w:p>
    <w:p w:rsidR="00396211" w:rsidRPr="00E67EB7" w:rsidRDefault="00F8706C" w:rsidP="00396211">
      <w:pPr>
        <w:rPr>
          <w:rFonts w:cs="Arial"/>
          <w:sz w:val="18"/>
          <w:szCs w:val="18"/>
        </w:rPr>
      </w:pPr>
      <w:r w:rsidRPr="00E67EB7">
        <w:rPr>
          <w:rFonts w:cs="Arial"/>
          <w:sz w:val="18"/>
          <w:szCs w:val="18"/>
        </w:rPr>
        <w:t xml:space="preserve">§2º - </w:t>
      </w:r>
      <w:r w:rsidR="00396211" w:rsidRPr="00E67EB7">
        <w:rPr>
          <w:rFonts w:cs="Arial"/>
          <w:sz w:val="18"/>
          <w:szCs w:val="18"/>
        </w:rPr>
        <w:t xml:space="preserve">A </w:t>
      </w:r>
      <w:r w:rsidR="00A805BE" w:rsidRPr="00E67EB7">
        <w:rPr>
          <w:rFonts w:cs="Arial"/>
          <w:sz w:val="18"/>
          <w:szCs w:val="18"/>
        </w:rPr>
        <w:t>ETEC ALCIDES CESTARI</w:t>
      </w:r>
      <w:r w:rsidR="00396211" w:rsidRPr="00E67EB7">
        <w:rPr>
          <w:rFonts w:cs="Arial"/>
          <w:sz w:val="18"/>
          <w:szCs w:val="18"/>
        </w:rPr>
        <w:t xml:space="preserve"> empenha-se em motivar os seus colaboradores a eliminar</w:t>
      </w:r>
      <w:r w:rsidR="00910CF9" w:rsidRPr="00E67EB7">
        <w:rPr>
          <w:rFonts w:cs="Arial"/>
          <w:sz w:val="18"/>
          <w:szCs w:val="18"/>
        </w:rPr>
        <w:t xml:space="preserve"> </w:t>
      </w:r>
      <w:r w:rsidR="00396211" w:rsidRPr="00E67EB7">
        <w:rPr>
          <w:rFonts w:cs="Arial"/>
          <w:sz w:val="18"/>
          <w:szCs w:val="18"/>
        </w:rPr>
        <w:t>quaisquer vícios de bebidas alcoólicas, drogas ou mesmo</w:t>
      </w:r>
      <w:r w:rsidR="00910CF9" w:rsidRPr="00E67EB7">
        <w:rPr>
          <w:rFonts w:cs="Arial"/>
          <w:sz w:val="18"/>
          <w:szCs w:val="18"/>
        </w:rPr>
        <w:t xml:space="preserve"> </w:t>
      </w:r>
      <w:r w:rsidR="00396211" w:rsidRPr="00E67EB7">
        <w:rPr>
          <w:rFonts w:cs="Arial"/>
          <w:sz w:val="18"/>
          <w:szCs w:val="18"/>
        </w:rPr>
        <w:t>cigarros, por entender serem nocivos à saúde e ao desempenho profissional</w:t>
      </w:r>
      <w:r w:rsidR="00910CF9" w:rsidRPr="00E67EB7">
        <w:rPr>
          <w:rFonts w:cs="Arial"/>
          <w:sz w:val="18"/>
          <w:szCs w:val="18"/>
        </w:rPr>
        <w:t xml:space="preserve"> </w:t>
      </w:r>
      <w:r w:rsidR="00396211" w:rsidRPr="00E67EB7">
        <w:rPr>
          <w:rFonts w:cs="Arial"/>
          <w:sz w:val="18"/>
          <w:szCs w:val="18"/>
        </w:rPr>
        <w:t>e social.</w:t>
      </w:r>
    </w:p>
    <w:p w:rsidR="008C1731" w:rsidRPr="00E67EB7" w:rsidRDefault="008C1731" w:rsidP="00A64063">
      <w:pPr>
        <w:rPr>
          <w:rFonts w:cs="Arial"/>
          <w:sz w:val="18"/>
          <w:szCs w:val="18"/>
        </w:rPr>
      </w:pPr>
    </w:p>
    <w:p w:rsidR="00E672CE" w:rsidRPr="00E67EB7" w:rsidRDefault="00F8706C" w:rsidP="00910CF9">
      <w:pPr>
        <w:rPr>
          <w:rFonts w:cs="Arial"/>
          <w:sz w:val="18"/>
          <w:szCs w:val="18"/>
        </w:rPr>
      </w:pPr>
      <w:r w:rsidRPr="00E67EB7">
        <w:rPr>
          <w:rFonts w:cs="Arial"/>
          <w:sz w:val="18"/>
          <w:szCs w:val="18"/>
        </w:rPr>
        <w:t xml:space="preserve">§3º - </w:t>
      </w:r>
      <w:r w:rsidR="00E672CE" w:rsidRPr="00E67EB7">
        <w:rPr>
          <w:rFonts w:cs="Arial"/>
          <w:sz w:val="18"/>
          <w:szCs w:val="18"/>
        </w:rPr>
        <w:t>É proibido fumar em áreas de trabalho coletivo e/ou ambientes dotados de</w:t>
      </w:r>
      <w:r w:rsidR="00910CF9" w:rsidRPr="00E67EB7">
        <w:rPr>
          <w:rFonts w:cs="Arial"/>
          <w:sz w:val="18"/>
          <w:szCs w:val="18"/>
        </w:rPr>
        <w:t xml:space="preserve"> </w:t>
      </w:r>
      <w:r w:rsidR="00E672CE" w:rsidRPr="00E67EB7">
        <w:rPr>
          <w:rFonts w:cs="Arial"/>
          <w:sz w:val="18"/>
          <w:szCs w:val="18"/>
        </w:rPr>
        <w:t>ar condicionado inclusive corredores, além dos locais não permitidos por</w:t>
      </w:r>
      <w:r w:rsidR="00910CF9" w:rsidRPr="00E67EB7">
        <w:rPr>
          <w:rFonts w:cs="Arial"/>
          <w:sz w:val="18"/>
          <w:szCs w:val="18"/>
        </w:rPr>
        <w:t xml:space="preserve"> </w:t>
      </w:r>
      <w:r w:rsidR="00E672CE" w:rsidRPr="00E67EB7">
        <w:rPr>
          <w:rFonts w:cs="Arial"/>
          <w:sz w:val="18"/>
          <w:szCs w:val="18"/>
        </w:rPr>
        <w:t xml:space="preserve">questões de segurança. </w:t>
      </w:r>
    </w:p>
    <w:p w:rsidR="00910CF9" w:rsidRPr="00E67EB7" w:rsidRDefault="00910CF9" w:rsidP="00910CF9">
      <w:pPr>
        <w:rPr>
          <w:rFonts w:cs="Arial"/>
          <w:sz w:val="18"/>
          <w:szCs w:val="18"/>
        </w:rPr>
      </w:pPr>
    </w:p>
    <w:p w:rsidR="00E672CE" w:rsidRPr="00E67EB7" w:rsidRDefault="00F8706C" w:rsidP="00E672CE">
      <w:pPr>
        <w:rPr>
          <w:rFonts w:cs="Arial"/>
          <w:sz w:val="18"/>
          <w:szCs w:val="18"/>
        </w:rPr>
      </w:pPr>
      <w:r w:rsidRPr="00E67EB7">
        <w:rPr>
          <w:rFonts w:cs="Arial"/>
          <w:sz w:val="18"/>
          <w:szCs w:val="18"/>
        </w:rPr>
        <w:t xml:space="preserve">§4º - </w:t>
      </w:r>
      <w:r w:rsidR="00E672CE" w:rsidRPr="00E67EB7">
        <w:rPr>
          <w:rFonts w:cs="Arial"/>
          <w:sz w:val="18"/>
          <w:szCs w:val="18"/>
        </w:rPr>
        <w:t xml:space="preserve">As restrições ao uso de fumo nas dependências da </w:t>
      </w:r>
      <w:r w:rsidR="00A805BE" w:rsidRPr="00E67EB7">
        <w:rPr>
          <w:rFonts w:cs="Arial"/>
          <w:sz w:val="18"/>
          <w:szCs w:val="18"/>
        </w:rPr>
        <w:t>ETEC ALCIDES CESTARI</w:t>
      </w:r>
      <w:r w:rsidR="00E672CE" w:rsidRPr="00E67EB7">
        <w:rPr>
          <w:rFonts w:cs="Arial"/>
          <w:sz w:val="18"/>
          <w:szCs w:val="18"/>
        </w:rPr>
        <w:t xml:space="preserve"> aplicam-se</w:t>
      </w:r>
      <w:r w:rsidR="00910CF9" w:rsidRPr="00E67EB7">
        <w:rPr>
          <w:rFonts w:cs="Arial"/>
          <w:sz w:val="18"/>
          <w:szCs w:val="18"/>
        </w:rPr>
        <w:t xml:space="preserve"> </w:t>
      </w:r>
      <w:r w:rsidR="00E672CE" w:rsidRPr="00E67EB7">
        <w:rPr>
          <w:rFonts w:cs="Arial"/>
          <w:sz w:val="18"/>
          <w:szCs w:val="18"/>
        </w:rPr>
        <w:t>também aos visitantes e terceiros, ficando a cargo dos responsáveis dos</w:t>
      </w:r>
      <w:r w:rsidR="00910CF9" w:rsidRPr="00E67EB7">
        <w:rPr>
          <w:rFonts w:cs="Arial"/>
          <w:sz w:val="18"/>
          <w:szCs w:val="18"/>
        </w:rPr>
        <w:t xml:space="preserve"> </w:t>
      </w:r>
      <w:r w:rsidR="00E672CE" w:rsidRPr="00E67EB7">
        <w:rPr>
          <w:rFonts w:cs="Arial"/>
          <w:sz w:val="18"/>
          <w:szCs w:val="18"/>
        </w:rPr>
        <w:t>departamentos/setores a aplicação da norma.</w:t>
      </w:r>
    </w:p>
    <w:p w:rsidR="00910CF9" w:rsidRPr="00E67EB7" w:rsidRDefault="00910CF9" w:rsidP="00E672CE">
      <w:pPr>
        <w:rPr>
          <w:rFonts w:cs="Arial"/>
          <w:sz w:val="18"/>
          <w:szCs w:val="18"/>
        </w:rPr>
      </w:pPr>
    </w:p>
    <w:p w:rsidR="00AF0003" w:rsidRPr="00E67EB7" w:rsidRDefault="00F8706C" w:rsidP="00C50809">
      <w:pPr>
        <w:rPr>
          <w:rFonts w:cs="Arial"/>
          <w:sz w:val="18"/>
          <w:szCs w:val="18"/>
        </w:rPr>
      </w:pPr>
      <w:r w:rsidRPr="00E67EB7">
        <w:rPr>
          <w:rFonts w:cs="Arial"/>
          <w:sz w:val="18"/>
          <w:szCs w:val="18"/>
        </w:rPr>
        <w:t xml:space="preserve">§5º - </w:t>
      </w:r>
      <w:r w:rsidR="00E672CE" w:rsidRPr="00E67EB7">
        <w:rPr>
          <w:rFonts w:cs="Arial"/>
          <w:sz w:val="18"/>
          <w:szCs w:val="18"/>
        </w:rPr>
        <w:t xml:space="preserve">Armas de nenhuma espécie são permitidas nas dependências da </w:t>
      </w:r>
      <w:r w:rsidR="00A805BE" w:rsidRPr="00E67EB7">
        <w:rPr>
          <w:rFonts w:cs="Arial"/>
          <w:sz w:val="18"/>
          <w:szCs w:val="18"/>
        </w:rPr>
        <w:t>ETEC ALCIDES CESTARI</w:t>
      </w:r>
      <w:r w:rsidR="00E672CE" w:rsidRPr="00E67EB7">
        <w:rPr>
          <w:rFonts w:cs="Arial"/>
          <w:sz w:val="18"/>
          <w:szCs w:val="18"/>
        </w:rPr>
        <w:t>,</w:t>
      </w:r>
      <w:r w:rsidR="00910CF9" w:rsidRPr="00E67EB7">
        <w:rPr>
          <w:rFonts w:cs="Arial"/>
          <w:sz w:val="18"/>
          <w:szCs w:val="18"/>
        </w:rPr>
        <w:t xml:space="preserve"> </w:t>
      </w:r>
      <w:r w:rsidR="00E672CE" w:rsidRPr="00E67EB7">
        <w:rPr>
          <w:rFonts w:cs="Arial"/>
          <w:sz w:val="18"/>
          <w:szCs w:val="18"/>
        </w:rPr>
        <w:t>salvo para profissionais expressamente autorizados a proteger os</w:t>
      </w:r>
      <w:r w:rsidR="00910CF9" w:rsidRPr="00E67EB7">
        <w:rPr>
          <w:rFonts w:cs="Arial"/>
          <w:sz w:val="18"/>
          <w:szCs w:val="18"/>
        </w:rPr>
        <w:t xml:space="preserve"> </w:t>
      </w:r>
      <w:r w:rsidR="00E672CE" w:rsidRPr="00E67EB7">
        <w:rPr>
          <w:rFonts w:cs="Arial"/>
          <w:sz w:val="18"/>
          <w:szCs w:val="18"/>
        </w:rPr>
        <w:t>colaboradores ou bens da Empresa.</w:t>
      </w:r>
    </w:p>
    <w:p w:rsidR="00AF0003" w:rsidRPr="00E67EB7" w:rsidRDefault="00AF0003" w:rsidP="000F5AB6">
      <w:pPr>
        <w:pStyle w:val="Ttulo1"/>
        <w:rPr>
          <w:rFonts w:cs="Arial"/>
          <w:sz w:val="18"/>
          <w:szCs w:val="18"/>
        </w:rPr>
      </w:pPr>
      <w:bookmarkStart w:id="69" w:name="_Toc445210881"/>
      <w:r w:rsidRPr="00E67EB7">
        <w:rPr>
          <w:rFonts w:cs="Arial"/>
          <w:sz w:val="18"/>
          <w:szCs w:val="18"/>
        </w:rPr>
        <w:t>relacionamentos</w:t>
      </w:r>
      <w:bookmarkEnd w:id="69"/>
    </w:p>
    <w:p w:rsidR="00F8706C" w:rsidRPr="00E67EB7" w:rsidRDefault="00F8706C" w:rsidP="00AF0003">
      <w:pPr>
        <w:rPr>
          <w:rFonts w:cs="Arial"/>
          <w:sz w:val="18"/>
          <w:szCs w:val="18"/>
        </w:rPr>
      </w:pPr>
    </w:p>
    <w:p w:rsidR="00AF0003" w:rsidRPr="00E67EB7" w:rsidRDefault="00AF0003" w:rsidP="00AF0003">
      <w:pPr>
        <w:rPr>
          <w:rFonts w:cs="Arial"/>
          <w:sz w:val="18"/>
          <w:szCs w:val="18"/>
        </w:rPr>
      </w:pPr>
      <w:r w:rsidRPr="00E67EB7">
        <w:rPr>
          <w:rFonts w:cs="Arial"/>
          <w:sz w:val="18"/>
          <w:szCs w:val="18"/>
        </w:rPr>
        <w:t>No relacionamento com colegas, cada colaborador deverá:</w:t>
      </w:r>
    </w:p>
    <w:p w:rsidR="00AF0003" w:rsidRPr="00E67EB7" w:rsidRDefault="00AF0003" w:rsidP="00AF0003">
      <w:pPr>
        <w:rPr>
          <w:rFonts w:cs="Arial"/>
          <w:sz w:val="18"/>
          <w:szCs w:val="18"/>
        </w:rPr>
      </w:pPr>
    </w:p>
    <w:p w:rsidR="00AF0003" w:rsidRPr="00E67EB7" w:rsidRDefault="00BE7B23" w:rsidP="00BE7B23">
      <w:pPr>
        <w:rPr>
          <w:rFonts w:cs="Arial"/>
          <w:sz w:val="18"/>
          <w:szCs w:val="18"/>
        </w:rPr>
      </w:pPr>
      <w:r w:rsidRPr="00E67EB7">
        <w:rPr>
          <w:rFonts w:cs="Arial"/>
          <w:sz w:val="18"/>
          <w:szCs w:val="18"/>
        </w:rPr>
        <w:t xml:space="preserve">§1º - </w:t>
      </w:r>
      <w:r w:rsidR="00AF0003" w:rsidRPr="00E67EB7">
        <w:rPr>
          <w:rFonts w:cs="Arial"/>
          <w:sz w:val="18"/>
          <w:szCs w:val="18"/>
        </w:rPr>
        <w:t>Agir de forma cortês, com disponibilidade e atenção a</w:t>
      </w:r>
      <w:r w:rsidR="0003598A" w:rsidRPr="00E67EB7">
        <w:rPr>
          <w:rFonts w:cs="Arial"/>
          <w:sz w:val="18"/>
          <w:szCs w:val="18"/>
        </w:rPr>
        <w:t xml:space="preserve"> </w:t>
      </w:r>
      <w:r w:rsidR="00AF0003" w:rsidRPr="00E67EB7">
        <w:rPr>
          <w:rFonts w:cs="Arial"/>
          <w:sz w:val="18"/>
          <w:szCs w:val="18"/>
        </w:rPr>
        <w:t>todas as pessoas com que se relacionam, respeitando as</w:t>
      </w:r>
      <w:r w:rsidR="0003598A" w:rsidRPr="00E67EB7">
        <w:rPr>
          <w:rFonts w:cs="Arial"/>
          <w:sz w:val="18"/>
          <w:szCs w:val="18"/>
        </w:rPr>
        <w:t xml:space="preserve"> </w:t>
      </w:r>
      <w:r w:rsidR="00AF0003" w:rsidRPr="00E67EB7">
        <w:rPr>
          <w:rFonts w:cs="Arial"/>
          <w:sz w:val="18"/>
          <w:szCs w:val="18"/>
        </w:rPr>
        <w:t>diferenças individuais;</w:t>
      </w:r>
    </w:p>
    <w:p w:rsidR="00D407AE" w:rsidRPr="00E67EB7" w:rsidRDefault="00D407AE" w:rsidP="00BE7B23">
      <w:pPr>
        <w:rPr>
          <w:rFonts w:cs="Arial"/>
          <w:sz w:val="18"/>
          <w:szCs w:val="18"/>
        </w:rPr>
      </w:pPr>
    </w:p>
    <w:p w:rsidR="00AF0003" w:rsidRPr="00E67EB7" w:rsidRDefault="00BE7B23" w:rsidP="00BE7B23">
      <w:pPr>
        <w:rPr>
          <w:rFonts w:cs="Arial"/>
          <w:sz w:val="18"/>
          <w:szCs w:val="18"/>
        </w:rPr>
      </w:pPr>
      <w:r w:rsidRPr="00E67EB7">
        <w:rPr>
          <w:rFonts w:cs="Arial"/>
          <w:sz w:val="18"/>
          <w:szCs w:val="18"/>
        </w:rPr>
        <w:t xml:space="preserve">§2º - </w:t>
      </w:r>
      <w:r w:rsidR="00AF0003" w:rsidRPr="00E67EB7">
        <w:rPr>
          <w:rFonts w:cs="Arial"/>
          <w:sz w:val="18"/>
          <w:szCs w:val="18"/>
        </w:rPr>
        <w:t>Não prejudicar a reputação de colegas por meio de</w:t>
      </w:r>
      <w:r w:rsidR="0003598A" w:rsidRPr="00E67EB7">
        <w:rPr>
          <w:rFonts w:cs="Arial"/>
          <w:sz w:val="18"/>
          <w:szCs w:val="18"/>
        </w:rPr>
        <w:t xml:space="preserve"> </w:t>
      </w:r>
      <w:r w:rsidR="00AF0003" w:rsidRPr="00E67EB7">
        <w:rPr>
          <w:rFonts w:cs="Arial"/>
          <w:sz w:val="18"/>
          <w:szCs w:val="18"/>
        </w:rPr>
        <w:t>julgamentos preconceituosos, falso testemunho,</w:t>
      </w:r>
      <w:r w:rsidR="0003598A" w:rsidRPr="00E67EB7">
        <w:rPr>
          <w:rFonts w:cs="Arial"/>
          <w:sz w:val="18"/>
          <w:szCs w:val="18"/>
        </w:rPr>
        <w:t xml:space="preserve"> </w:t>
      </w:r>
      <w:r w:rsidR="00AF0003" w:rsidRPr="00E67EB7">
        <w:rPr>
          <w:rFonts w:cs="Arial"/>
          <w:sz w:val="18"/>
          <w:szCs w:val="18"/>
        </w:rPr>
        <w:t>informações não fundamentadas ou qualquer outro</w:t>
      </w:r>
      <w:r w:rsidR="0003598A" w:rsidRPr="00E67EB7">
        <w:rPr>
          <w:rFonts w:cs="Arial"/>
          <w:sz w:val="18"/>
          <w:szCs w:val="18"/>
        </w:rPr>
        <w:t xml:space="preserve"> </w:t>
      </w:r>
      <w:r w:rsidR="00AF0003" w:rsidRPr="00E67EB7">
        <w:rPr>
          <w:rFonts w:cs="Arial"/>
          <w:sz w:val="18"/>
          <w:szCs w:val="18"/>
        </w:rPr>
        <w:t>subterfúgio;</w:t>
      </w:r>
    </w:p>
    <w:p w:rsidR="00D407AE" w:rsidRPr="00E67EB7" w:rsidRDefault="00D407AE" w:rsidP="00BE7B23">
      <w:pPr>
        <w:rPr>
          <w:rFonts w:cs="Arial"/>
          <w:sz w:val="18"/>
          <w:szCs w:val="18"/>
        </w:rPr>
      </w:pPr>
    </w:p>
    <w:p w:rsidR="00AF0003" w:rsidRPr="00E67EB7" w:rsidRDefault="00BE7B23" w:rsidP="00BE7B23">
      <w:pPr>
        <w:rPr>
          <w:rFonts w:cs="Arial"/>
          <w:sz w:val="18"/>
          <w:szCs w:val="18"/>
        </w:rPr>
      </w:pPr>
      <w:r w:rsidRPr="00E67EB7">
        <w:rPr>
          <w:rFonts w:cs="Arial"/>
          <w:sz w:val="18"/>
          <w:szCs w:val="18"/>
        </w:rPr>
        <w:t xml:space="preserve">§3º - </w:t>
      </w:r>
      <w:r w:rsidR="00AF0003" w:rsidRPr="00E67EB7">
        <w:rPr>
          <w:rFonts w:cs="Arial"/>
          <w:sz w:val="18"/>
          <w:szCs w:val="18"/>
        </w:rPr>
        <w:t>Não buscar obter troca de favores que aparentem ou</w:t>
      </w:r>
      <w:r w:rsidR="0003598A" w:rsidRPr="00E67EB7">
        <w:rPr>
          <w:rFonts w:cs="Arial"/>
          <w:sz w:val="18"/>
          <w:szCs w:val="18"/>
        </w:rPr>
        <w:t xml:space="preserve"> </w:t>
      </w:r>
      <w:r w:rsidR="00AF0003" w:rsidRPr="00E67EB7">
        <w:rPr>
          <w:rFonts w:cs="Arial"/>
          <w:sz w:val="18"/>
          <w:szCs w:val="18"/>
        </w:rPr>
        <w:t>possam dar origem a qualquer tipo de compromisso ou</w:t>
      </w:r>
      <w:r w:rsidR="0003598A" w:rsidRPr="00E67EB7">
        <w:rPr>
          <w:rFonts w:cs="Arial"/>
          <w:sz w:val="18"/>
          <w:szCs w:val="18"/>
        </w:rPr>
        <w:t xml:space="preserve"> </w:t>
      </w:r>
      <w:r w:rsidR="00AF0003" w:rsidRPr="00E67EB7">
        <w:rPr>
          <w:rFonts w:cs="Arial"/>
          <w:sz w:val="18"/>
          <w:szCs w:val="18"/>
        </w:rPr>
        <w:t>obrigação pessoal;</w:t>
      </w:r>
    </w:p>
    <w:p w:rsidR="00D407AE" w:rsidRPr="00E67EB7" w:rsidRDefault="00D407AE" w:rsidP="00BE7B23">
      <w:pPr>
        <w:rPr>
          <w:rFonts w:cs="Arial"/>
          <w:sz w:val="18"/>
          <w:szCs w:val="18"/>
        </w:rPr>
      </w:pPr>
    </w:p>
    <w:p w:rsidR="00AF0003" w:rsidRPr="00E67EB7" w:rsidRDefault="00BE7B23" w:rsidP="00BE7B23">
      <w:pPr>
        <w:rPr>
          <w:rFonts w:cs="Arial"/>
          <w:sz w:val="18"/>
          <w:szCs w:val="18"/>
        </w:rPr>
      </w:pPr>
      <w:r w:rsidRPr="00E67EB7">
        <w:rPr>
          <w:rFonts w:cs="Arial"/>
          <w:sz w:val="18"/>
          <w:szCs w:val="18"/>
        </w:rPr>
        <w:t xml:space="preserve">§4º - </w:t>
      </w:r>
      <w:r w:rsidR="00AF0003" w:rsidRPr="00E67EB7">
        <w:rPr>
          <w:rFonts w:cs="Arial"/>
          <w:sz w:val="18"/>
          <w:szCs w:val="18"/>
        </w:rPr>
        <w:t xml:space="preserve">Não utilizar </w:t>
      </w:r>
      <w:r w:rsidR="00075059" w:rsidRPr="00E67EB7">
        <w:rPr>
          <w:rFonts w:cs="Arial"/>
          <w:sz w:val="18"/>
          <w:szCs w:val="18"/>
        </w:rPr>
        <w:t>palavras de baixo calão (palavrões) em qualquer dependência da Unidade Escolar ou mesmo fora dela;</w:t>
      </w:r>
    </w:p>
    <w:p w:rsidR="00D407AE" w:rsidRPr="00E67EB7" w:rsidRDefault="00D407AE" w:rsidP="00BE7B23">
      <w:pPr>
        <w:rPr>
          <w:rFonts w:cs="Arial"/>
          <w:sz w:val="18"/>
          <w:szCs w:val="18"/>
        </w:rPr>
      </w:pPr>
    </w:p>
    <w:p w:rsidR="00AF0003" w:rsidRPr="00E67EB7" w:rsidRDefault="00BE7B23" w:rsidP="00BE7B23">
      <w:pPr>
        <w:rPr>
          <w:rFonts w:cs="Arial"/>
          <w:sz w:val="18"/>
          <w:szCs w:val="18"/>
        </w:rPr>
      </w:pPr>
      <w:r w:rsidRPr="00E67EB7">
        <w:rPr>
          <w:rFonts w:cs="Arial"/>
          <w:sz w:val="18"/>
          <w:szCs w:val="18"/>
        </w:rPr>
        <w:t xml:space="preserve">§5º - </w:t>
      </w:r>
      <w:r w:rsidR="00AF0003" w:rsidRPr="00E67EB7">
        <w:rPr>
          <w:rFonts w:cs="Arial"/>
          <w:sz w:val="18"/>
          <w:szCs w:val="18"/>
        </w:rPr>
        <w:t>Compartilhar os conhecimentos, dados e informações</w:t>
      </w:r>
      <w:r w:rsidR="0003598A" w:rsidRPr="00E67EB7">
        <w:rPr>
          <w:rFonts w:cs="Arial"/>
          <w:sz w:val="18"/>
          <w:szCs w:val="18"/>
        </w:rPr>
        <w:t xml:space="preserve"> </w:t>
      </w:r>
      <w:r w:rsidR="00AF0003" w:rsidRPr="00E67EB7">
        <w:rPr>
          <w:rFonts w:cs="Arial"/>
          <w:sz w:val="18"/>
          <w:szCs w:val="18"/>
        </w:rPr>
        <w:t>adquiridas no exercício de suas atividades com seus pares</w:t>
      </w:r>
      <w:r w:rsidR="0003598A" w:rsidRPr="00E67EB7">
        <w:rPr>
          <w:rFonts w:cs="Arial"/>
          <w:sz w:val="18"/>
          <w:szCs w:val="18"/>
        </w:rPr>
        <w:t xml:space="preserve"> </w:t>
      </w:r>
      <w:r w:rsidR="00AF0003" w:rsidRPr="00E67EB7">
        <w:rPr>
          <w:rFonts w:cs="Arial"/>
          <w:sz w:val="18"/>
          <w:szCs w:val="18"/>
        </w:rPr>
        <w:t>e colegas, sempre que necessário e de forma a</w:t>
      </w:r>
      <w:r w:rsidR="0003598A" w:rsidRPr="00E67EB7">
        <w:rPr>
          <w:rFonts w:cs="Arial"/>
          <w:sz w:val="18"/>
          <w:szCs w:val="18"/>
        </w:rPr>
        <w:t xml:space="preserve"> </w:t>
      </w:r>
      <w:r w:rsidR="00AF0003" w:rsidRPr="00E67EB7">
        <w:rPr>
          <w:rFonts w:cs="Arial"/>
          <w:sz w:val="18"/>
          <w:szCs w:val="18"/>
        </w:rPr>
        <w:t>manter a integridade e continuidade dos processos e</w:t>
      </w:r>
      <w:r w:rsidR="0003598A" w:rsidRPr="00E67EB7">
        <w:rPr>
          <w:rFonts w:cs="Arial"/>
          <w:sz w:val="18"/>
          <w:szCs w:val="18"/>
        </w:rPr>
        <w:t xml:space="preserve"> </w:t>
      </w:r>
      <w:r w:rsidR="00AF0003" w:rsidRPr="00E67EB7">
        <w:rPr>
          <w:rFonts w:cs="Arial"/>
          <w:sz w:val="18"/>
          <w:szCs w:val="18"/>
        </w:rPr>
        <w:t>atividades.</w:t>
      </w:r>
    </w:p>
    <w:p w:rsidR="00D407AE" w:rsidRPr="00E67EB7" w:rsidRDefault="00D407AE" w:rsidP="00AF0003">
      <w:pPr>
        <w:rPr>
          <w:rFonts w:cs="Arial"/>
          <w:sz w:val="18"/>
          <w:szCs w:val="18"/>
        </w:rPr>
      </w:pPr>
    </w:p>
    <w:p w:rsidR="00AF0003" w:rsidRPr="00E67EB7" w:rsidRDefault="00BE7B23" w:rsidP="00AF0003">
      <w:pPr>
        <w:rPr>
          <w:rFonts w:cs="Arial"/>
          <w:sz w:val="18"/>
          <w:szCs w:val="18"/>
        </w:rPr>
      </w:pPr>
      <w:r w:rsidRPr="00E67EB7">
        <w:rPr>
          <w:rFonts w:cs="Arial"/>
          <w:sz w:val="18"/>
          <w:szCs w:val="18"/>
        </w:rPr>
        <w:t xml:space="preserve">§6º - </w:t>
      </w:r>
      <w:r w:rsidR="00AF0003" w:rsidRPr="00E67EB7">
        <w:rPr>
          <w:rFonts w:cs="Arial"/>
          <w:sz w:val="18"/>
          <w:szCs w:val="18"/>
        </w:rPr>
        <w:t xml:space="preserve">Nenhum tipo de relacionamento </w:t>
      </w:r>
      <w:r w:rsidR="00075059" w:rsidRPr="00E67EB7">
        <w:rPr>
          <w:rFonts w:cs="Arial"/>
          <w:sz w:val="18"/>
          <w:szCs w:val="18"/>
        </w:rPr>
        <w:t>afetivo</w:t>
      </w:r>
      <w:r w:rsidR="00AF0003" w:rsidRPr="00E67EB7">
        <w:rPr>
          <w:rFonts w:cs="Arial"/>
          <w:sz w:val="18"/>
          <w:szCs w:val="18"/>
        </w:rPr>
        <w:t>, que direta ou</w:t>
      </w:r>
      <w:r w:rsidR="0003598A" w:rsidRPr="00E67EB7">
        <w:rPr>
          <w:rFonts w:cs="Arial"/>
          <w:sz w:val="18"/>
          <w:szCs w:val="18"/>
        </w:rPr>
        <w:t xml:space="preserve"> </w:t>
      </w:r>
      <w:r w:rsidR="00AF0003" w:rsidRPr="00E67EB7">
        <w:rPr>
          <w:rFonts w:cs="Arial"/>
          <w:sz w:val="18"/>
          <w:szCs w:val="18"/>
        </w:rPr>
        <w:t>indiretamente</w:t>
      </w:r>
      <w:r w:rsidR="0003598A" w:rsidRPr="00E67EB7">
        <w:rPr>
          <w:rFonts w:cs="Arial"/>
          <w:sz w:val="18"/>
          <w:szCs w:val="18"/>
        </w:rPr>
        <w:t xml:space="preserve"> </w:t>
      </w:r>
      <w:r w:rsidR="00AF0003" w:rsidRPr="00E67EB7">
        <w:rPr>
          <w:rFonts w:cs="Arial"/>
          <w:sz w:val="18"/>
          <w:szCs w:val="18"/>
        </w:rPr>
        <w:t>possam</w:t>
      </w:r>
      <w:r w:rsidR="0003598A" w:rsidRPr="00E67EB7">
        <w:rPr>
          <w:rFonts w:cs="Arial"/>
          <w:sz w:val="18"/>
          <w:szCs w:val="18"/>
        </w:rPr>
        <w:t xml:space="preserve"> </w:t>
      </w:r>
      <w:r w:rsidR="00AF0003" w:rsidRPr="00E67EB7">
        <w:rPr>
          <w:rFonts w:cs="Arial"/>
          <w:sz w:val="18"/>
          <w:szCs w:val="18"/>
        </w:rPr>
        <w:t>influenciar</w:t>
      </w:r>
      <w:r w:rsidR="0003598A" w:rsidRPr="00E67EB7">
        <w:rPr>
          <w:rFonts w:cs="Arial"/>
          <w:sz w:val="18"/>
          <w:szCs w:val="18"/>
        </w:rPr>
        <w:t xml:space="preserve"> </w:t>
      </w:r>
      <w:r w:rsidR="00AF0003" w:rsidRPr="00E67EB7">
        <w:rPr>
          <w:rFonts w:cs="Arial"/>
          <w:sz w:val="18"/>
          <w:szCs w:val="18"/>
        </w:rPr>
        <w:t>nas</w:t>
      </w:r>
      <w:r w:rsidR="0003598A" w:rsidRPr="00E67EB7">
        <w:rPr>
          <w:rFonts w:cs="Arial"/>
          <w:sz w:val="18"/>
          <w:szCs w:val="18"/>
        </w:rPr>
        <w:t xml:space="preserve"> </w:t>
      </w:r>
      <w:r w:rsidR="00AF0003" w:rsidRPr="00E67EB7">
        <w:rPr>
          <w:rFonts w:cs="Arial"/>
          <w:sz w:val="18"/>
          <w:szCs w:val="18"/>
        </w:rPr>
        <w:t>atividades</w:t>
      </w:r>
      <w:r w:rsidR="0003598A" w:rsidRPr="00E67EB7">
        <w:rPr>
          <w:rFonts w:cs="Arial"/>
          <w:sz w:val="18"/>
          <w:szCs w:val="18"/>
        </w:rPr>
        <w:t xml:space="preserve"> </w:t>
      </w:r>
      <w:r w:rsidR="00B51D4D" w:rsidRPr="00E67EB7">
        <w:rPr>
          <w:rFonts w:cs="Arial"/>
          <w:sz w:val="18"/>
          <w:szCs w:val="18"/>
        </w:rPr>
        <w:t>escolares dos alunos</w:t>
      </w:r>
      <w:r w:rsidR="0003598A" w:rsidRPr="00E67EB7">
        <w:rPr>
          <w:rFonts w:cs="Arial"/>
          <w:sz w:val="18"/>
          <w:szCs w:val="18"/>
        </w:rPr>
        <w:t xml:space="preserve"> </w:t>
      </w:r>
      <w:r w:rsidR="00AF0003" w:rsidRPr="00E67EB7">
        <w:rPr>
          <w:rFonts w:cs="Arial"/>
          <w:sz w:val="18"/>
          <w:szCs w:val="18"/>
        </w:rPr>
        <w:t>deverá</w:t>
      </w:r>
      <w:r w:rsidR="0003598A" w:rsidRPr="00E67EB7">
        <w:rPr>
          <w:rFonts w:cs="Arial"/>
          <w:sz w:val="18"/>
          <w:szCs w:val="18"/>
        </w:rPr>
        <w:t xml:space="preserve"> </w:t>
      </w:r>
      <w:r w:rsidR="00AF0003" w:rsidRPr="00E67EB7">
        <w:rPr>
          <w:rFonts w:cs="Arial"/>
          <w:sz w:val="18"/>
          <w:szCs w:val="18"/>
        </w:rPr>
        <w:t>ser</w:t>
      </w:r>
      <w:r w:rsidR="0003598A" w:rsidRPr="00E67EB7">
        <w:rPr>
          <w:rFonts w:cs="Arial"/>
          <w:sz w:val="18"/>
          <w:szCs w:val="18"/>
        </w:rPr>
        <w:t xml:space="preserve"> </w:t>
      </w:r>
      <w:r w:rsidR="00AF0003" w:rsidRPr="00E67EB7">
        <w:rPr>
          <w:rFonts w:cs="Arial"/>
          <w:sz w:val="18"/>
          <w:szCs w:val="18"/>
        </w:rPr>
        <w:t>mantido</w:t>
      </w:r>
      <w:r w:rsidR="0003598A" w:rsidRPr="00E67EB7">
        <w:rPr>
          <w:rFonts w:cs="Arial"/>
          <w:sz w:val="18"/>
          <w:szCs w:val="18"/>
        </w:rPr>
        <w:t xml:space="preserve"> </w:t>
      </w:r>
      <w:r w:rsidR="00AF0003" w:rsidRPr="00E67EB7">
        <w:rPr>
          <w:rFonts w:cs="Arial"/>
          <w:sz w:val="18"/>
          <w:szCs w:val="18"/>
        </w:rPr>
        <w:t>ou</w:t>
      </w:r>
      <w:r w:rsidR="0003598A" w:rsidRPr="00E67EB7">
        <w:rPr>
          <w:rFonts w:cs="Arial"/>
          <w:sz w:val="18"/>
          <w:szCs w:val="18"/>
        </w:rPr>
        <w:t xml:space="preserve"> </w:t>
      </w:r>
      <w:r w:rsidR="00AF0003" w:rsidRPr="00E67EB7">
        <w:rPr>
          <w:rFonts w:cs="Arial"/>
          <w:sz w:val="18"/>
          <w:szCs w:val="18"/>
        </w:rPr>
        <w:t>incentivado</w:t>
      </w:r>
      <w:r w:rsidR="0003598A" w:rsidRPr="00E67EB7">
        <w:rPr>
          <w:rFonts w:cs="Arial"/>
          <w:sz w:val="18"/>
          <w:szCs w:val="18"/>
        </w:rPr>
        <w:t xml:space="preserve"> </w:t>
      </w:r>
      <w:r w:rsidR="00AF0003" w:rsidRPr="00E67EB7">
        <w:rPr>
          <w:rFonts w:cs="Arial"/>
          <w:sz w:val="18"/>
          <w:szCs w:val="18"/>
        </w:rPr>
        <w:t>entre</w:t>
      </w:r>
      <w:r w:rsidR="0003598A" w:rsidRPr="00E67EB7">
        <w:rPr>
          <w:rFonts w:cs="Arial"/>
          <w:sz w:val="18"/>
          <w:szCs w:val="18"/>
        </w:rPr>
        <w:t xml:space="preserve"> </w:t>
      </w:r>
      <w:r w:rsidR="00AF0003" w:rsidRPr="00E67EB7">
        <w:rPr>
          <w:rFonts w:cs="Arial"/>
          <w:sz w:val="18"/>
          <w:szCs w:val="18"/>
        </w:rPr>
        <w:t>os</w:t>
      </w:r>
      <w:r w:rsidR="0003598A" w:rsidRPr="00E67EB7">
        <w:rPr>
          <w:rFonts w:cs="Arial"/>
          <w:sz w:val="18"/>
          <w:szCs w:val="18"/>
        </w:rPr>
        <w:t xml:space="preserve"> </w:t>
      </w:r>
      <w:r w:rsidR="00B51D4D" w:rsidRPr="00E67EB7">
        <w:rPr>
          <w:rFonts w:cs="Arial"/>
          <w:sz w:val="18"/>
          <w:szCs w:val="18"/>
        </w:rPr>
        <w:t>membros da comunidade escolar</w:t>
      </w:r>
      <w:r w:rsidRPr="00E67EB7">
        <w:rPr>
          <w:rFonts w:cs="Arial"/>
          <w:sz w:val="18"/>
          <w:szCs w:val="18"/>
        </w:rPr>
        <w:t>;</w:t>
      </w:r>
    </w:p>
    <w:p w:rsidR="00D407AE" w:rsidRPr="00E67EB7" w:rsidRDefault="00D407AE" w:rsidP="00AF0003">
      <w:pPr>
        <w:rPr>
          <w:rFonts w:cs="Arial"/>
          <w:sz w:val="18"/>
          <w:szCs w:val="18"/>
        </w:rPr>
      </w:pPr>
    </w:p>
    <w:p w:rsidR="00AF0003" w:rsidRPr="00E67EB7" w:rsidRDefault="00BE7B23" w:rsidP="00AF0003">
      <w:pPr>
        <w:rPr>
          <w:rFonts w:cs="Arial"/>
          <w:sz w:val="18"/>
          <w:szCs w:val="18"/>
        </w:rPr>
      </w:pPr>
      <w:r w:rsidRPr="00E67EB7">
        <w:rPr>
          <w:rFonts w:cs="Arial"/>
          <w:sz w:val="18"/>
          <w:szCs w:val="18"/>
        </w:rPr>
        <w:t xml:space="preserve">§7º - </w:t>
      </w:r>
      <w:r w:rsidR="00AF0003" w:rsidRPr="00E67EB7">
        <w:rPr>
          <w:rFonts w:cs="Arial"/>
          <w:sz w:val="18"/>
          <w:szCs w:val="18"/>
        </w:rPr>
        <w:t xml:space="preserve">As relações com as comunidades nas quais a </w:t>
      </w:r>
      <w:r w:rsidR="00A805BE" w:rsidRPr="00E67EB7">
        <w:rPr>
          <w:rFonts w:cs="Arial"/>
          <w:sz w:val="18"/>
          <w:szCs w:val="18"/>
        </w:rPr>
        <w:t>ETEC ALCIDES CESTARI</w:t>
      </w:r>
      <w:r w:rsidR="00AF0003" w:rsidRPr="00E67EB7">
        <w:rPr>
          <w:rFonts w:cs="Arial"/>
          <w:sz w:val="18"/>
          <w:szCs w:val="18"/>
        </w:rPr>
        <w:t xml:space="preserve"> atua</w:t>
      </w:r>
      <w:r w:rsidR="0003598A" w:rsidRPr="00E67EB7">
        <w:rPr>
          <w:rFonts w:cs="Arial"/>
          <w:sz w:val="18"/>
          <w:szCs w:val="18"/>
        </w:rPr>
        <w:t xml:space="preserve"> </w:t>
      </w:r>
      <w:r w:rsidR="00AF0003" w:rsidRPr="00E67EB7">
        <w:rPr>
          <w:rFonts w:cs="Arial"/>
          <w:sz w:val="18"/>
          <w:szCs w:val="18"/>
        </w:rPr>
        <w:t>devem ser pautadas pela transparência, urbanidade, atitude</w:t>
      </w:r>
      <w:r w:rsidR="0003598A" w:rsidRPr="00E67EB7">
        <w:rPr>
          <w:rFonts w:cs="Arial"/>
          <w:sz w:val="18"/>
          <w:szCs w:val="18"/>
        </w:rPr>
        <w:t xml:space="preserve"> </w:t>
      </w:r>
      <w:r w:rsidR="00AF0003" w:rsidRPr="00E67EB7">
        <w:rPr>
          <w:rFonts w:cs="Arial"/>
          <w:sz w:val="18"/>
          <w:szCs w:val="18"/>
        </w:rPr>
        <w:t>construtiva, cortesia, parceria, além de benefício e respeito</w:t>
      </w:r>
      <w:r w:rsidR="0003598A" w:rsidRPr="00E67EB7">
        <w:rPr>
          <w:rFonts w:cs="Arial"/>
          <w:sz w:val="18"/>
          <w:szCs w:val="18"/>
        </w:rPr>
        <w:t xml:space="preserve"> </w:t>
      </w:r>
      <w:r w:rsidR="00AF0003" w:rsidRPr="00E67EB7">
        <w:rPr>
          <w:rFonts w:cs="Arial"/>
          <w:sz w:val="18"/>
          <w:szCs w:val="18"/>
        </w:rPr>
        <w:t xml:space="preserve">mútuos, buscando sempre preservar a imagem da </w:t>
      </w:r>
      <w:r w:rsidR="00A805BE" w:rsidRPr="00E67EB7">
        <w:rPr>
          <w:rFonts w:cs="Arial"/>
          <w:sz w:val="18"/>
          <w:szCs w:val="18"/>
        </w:rPr>
        <w:t>ETEC ALCIDES CESTARI</w:t>
      </w:r>
      <w:r w:rsidR="0003598A" w:rsidRPr="00E67EB7">
        <w:rPr>
          <w:rFonts w:cs="Arial"/>
          <w:sz w:val="18"/>
          <w:szCs w:val="18"/>
        </w:rPr>
        <w:t xml:space="preserve"> </w:t>
      </w:r>
      <w:r w:rsidR="00AF0003" w:rsidRPr="00E67EB7">
        <w:rPr>
          <w:rFonts w:cs="Arial"/>
          <w:sz w:val="18"/>
          <w:szCs w:val="18"/>
        </w:rPr>
        <w:t>e as boas relações com os seus vizinhos.</w:t>
      </w:r>
    </w:p>
    <w:p w:rsidR="006F3E3E" w:rsidRPr="00E67EB7" w:rsidRDefault="006F3E3E" w:rsidP="00AF0003">
      <w:pPr>
        <w:rPr>
          <w:rFonts w:cs="Arial"/>
          <w:sz w:val="18"/>
          <w:szCs w:val="18"/>
        </w:rPr>
      </w:pPr>
    </w:p>
    <w:p w:rsidR="0003598A" w:rsidRPr="00E67EB7" w:rsidRDefault="00BE7B23" w:rsidP="00AF0003">
      <w:pPr>
        <w:rPr>
          <w:rFonts w:cs="Arial"/>
          <w:sz w:val="18"/>
          <w:szCs w:val="18"/>
        </w:rPr>
      </w:pPr>
      <w:r w:rsidRPr="00E67EB7">
        <w:rPr>
          <w:rFonts w:cs="Arial"/>
          <w:sz w:val="18"/>
          <w:szCs w:val="18"/>
        </w:rPr>
        <w:t xml:space="preserve">§8º - </w:t>
      </w:r>
      <w:r w:rsidR="0003598A" w:rsidRPr="00E67EB7">
        <w:rPr>
          <w:rFonts w:cs="Arial"/>
          <w:sz w:val="18"/>
          <w:szCs w:val="18"/>
        </w:rPr>
        <w:t>Pode-se entender como comunidade toda e qualquer pessoa física ou jurídica que de alguma forma participa direta ou indiretamente nas ações desenvolvidas pela Etec Alcides Cestari.</w:t>
      </w:r>
    </w:p>
    <w:p w:rsidR="00E672CE" w:rsidRPr="00E67EB7" w:rsidRDefault="00E672CE" w:rsidP="00A64063">
      <w:pPr>
        <w:rPr>
          <w:rFonts w:cs="Arial"/>
          <w:sz w:val="18"/>
          <w:szCs w:val="18"/>
        </w:rPr>
      </w:pPr>
    </w:p>
    <w:p w:rsidR="00AF0003" w:rsidRPr="00E67EB7" w:rsidRDefault="00AF0003" w:rsidP="00A64063">
      <w:pPr>
        <w:rPr>
          <w:rFonts w:cs="Arial"/>
          <w:sz w:val="18"/>
          <w:szCs w:val="18"/>
        </w:rPr>
      </w:pPr>
    </w:p>
    <w:p w:rsidR="00AF0003" w:rsidRPr="00E67EB7" w:rsidRDefault="00AF0003" w:rsidP="000F5AB6">
      <w:pPr>
        <w:pStyle w:val="Ttulo1"/>
        <w:rPr>
          <w:rFonts w:cs="Arial"/>
          <w:sz w:val="18"/>
          <w:szCs w:val="18"/>
        </w:rPr>
      </w:pPr>
      <w:bookmarkStart w:id="70" w:name="_Toc445210882"/>
      <w:r w:rsidRPr="00E67EB7">
        <w:rPr>
          <w:rFonts w:cs="Arial"/>
          <w:sz w:val="18"/>
          <w:szCs w:val="18"/>
        </w:rPr>
        <w:t>Penalidades</w:t>
      </w:r>
      <w:bookmarkEnd w:id="70"/>
    </w:p>
    <w:p w:rsidR="00AF0003" w:rsidRPr="00E67EB7" w:rsidRDefault="00AF0003" w:rsidP="00A64063">
      <w:pPr>
        <w:rPr>
          <w:rFonts w:cs="Arial"/>
          <w:sz w:val="18"/>
          <w:szCs w:val="18"/>
        </w:rPr>
      </w:pPr>
    </w:p>
    <w:p w:rsidR="00AF0003" w:rsidRPr="00E67EB7" w:rsidRDefault="00AF0003" w:rsidP="00AF0003">
      <w:pPr>
        <w:rPr>
          <w:rFonts w:cs="Arial"/>
          <w:sz w:val="18"/>
          <w:szCs w:val="18"/>
        </w:rPr>
      </w:pPr>
      <w:r w:rsidRPr="00E67EB7">
        <w:rPr>
          <w:rFonts w:cs="Arial"/>
          <w:sz w:val="18"/>
          <w:szCs w:val="18"/>
        </w:rPr>
        <w:t xml:space="preserve">Este CÓDIGO reafirma o compromisso da </w:t>
      </w:r>
      <w:r w:rsidR="00A805BE" w:rsidRPr="00E67EB7">
        <w:rPr>
          <w:rFonts w:cs="Arial"/>
          <w:sz w:val="18"/>
          <w:szCs w:val="18"/>
        </w:rPr>
        <w:t>ETEC ALCIDES CESTARI</w:t>
      </w:r>
      <w:r w:rsidRPr="00E67EB7">
        <w:rPr>
          <w:rFonts w:cs="Arial"/>
          <w:sz w:val="18"/>
          <w:szCs w:val="18"/>
        </w:rPr>
        <w:t xml:space="preserve"> em buscar os mais altos</w:t>
      </w:r>
      <w:r w:rsidR="00F95043" w:rsidRPr="00E67EB7">
        <w:rPr>
          <w:rFonts w:cs="Arial"/>
          <w:sz w:val="18"/>
          <w:szCs w:val="18"/>
        </w:rPr>
        <w:t xml:space="preserve"> </w:t>
      </w:r>
      <w:r w:rsidRPr="00E67EB7">
        <w:rPr>
          <w:rFonts w:cs="Arial"/>
          <w:sz w:val="18"/>
          <w:szCs w:val="18"/>
        </w:rPr>
        <w:t>padrões de conduta Ética.</w:t>
      </w:r>
    </w:p>
    <w:p w:rsidR="00F8706C" w:rsidRPr="00E67EB7" w:rsidRDefault="00F8706C" w:rsidP="00AF0003">
      <w:pPr>
        <w:rPr>
          <w:rFonts w:cs="Arial"/>
          <w:sz w:val="18"/>
          <w:szCs w:val="18"/>
        </w:rPr>
      </w:pPr>
    </w:p>
    <w:p w:rsidR="00AF0003" w:rsidRPr="00E67EB7" w:rsidRDefault="008A196B" w:rsidP="00AF0003">
      <w:pPr>
        <w:rPr>
          <w:rFonts w:cs="Arial"/>
          <w:sz w:val="18"/>
          <w:szCs w:val="18"/>
        </w:rPr>
      </w:pPr>
      <w:r w:rsidRPr="00E67EB7">
        <w:rPr>
          <w:rFonts w:cs="Arial"/>
          <w:sz w:val="18"/>
          <w:szCs w:val="18"/>
        </w:rPr>
        <w:t xml:space="preserve">§1º - </w:t>
      </w:r>
      <w:r w:rsidR="00AF0003" w:rsidRPr="00E67EB7">
        <w:rPr>
          <w:rFonts w:cs="Arial"/>
          <w:sz w:val="18"/>
          <w:szCs w:val="18"/>
        </w:rPr>
        <w:t xml:space="preserve">A </w:t>
      </w:r>
      <w:r w:rsidR="00A805BE" w:rsidRPr="00E67EB7">
        <w:rPr>
          <w:rFonts w:cs="Arial"/>
          <w:sz w:val="18"/>
          <w:szCs w:val="18"/>
        </w:rPr>
        <w:t>ETEC ALCIDES CESTARI</w:t>
      </w:r>
      <w:r w:rsidR="00AF0003" w:rsidRPr="00E67EB7">
        <w:rPr>
          <w:rFonts w:cs="Arial"/>
          <w:sz w:val="18"/>
          <w:szCs w:val="18"/>
        </w:rPr>
        <w:t xml:space="preserve"> espera de seus colaboradores a mesma conduta ética descrita</w:t>
      </w:r>
      <w:r w:rsidR="00F95043" w:rsidRPr="00E67EB7">
        <w:rPr>
          <w:rFonts w:cs="Arial"/>
          <w:sz w:val="18"/>
          <w:szCs w:val="18"/>
        </w:rPr>
        <w:t xml:space="preserve"> </w:t>
      </w:r>
      <w:r w:rsidR="00AF0003" w:rsidRPr="00E67EB7">
        <w:rPr>
          <w:rFonts w:cs="Arial"/>
          <w:sz w:val="18"/>
          <w:szCs w:val="18"/>
        </w:rPr>
        <w:t xml:space="preserve">no presente CÓDIGO, que passará a fazer parte </w:t>
      </w:r>
      <w:r w:rsidR="00F95043" w:rsidRPr="00E67EB7">
        <w:rPr>
          <w:rFonts w:cs="Arial"/>
          <w:sz w:val="18"/>
          <w:szCs w:val="18"/>
        </w:rPr>
        <w:t>do contrato verbal entre todos os colaboradores da Etec Alcides Cestari.</w:t>
      </w:r>
    </w:p>
    <w:p w:rsidR="00F8706C" w:rsidRPr="00E67EB7" w:rsidRDefault="00F8706C" w:rsidP="00AF0003">
      <w:pPr>
        <w:rPr>
          <w:rFonts w:cs="Arial"/>
          <w:sz w:val="18"/>
          <w:szCs w:val="18"/>
        </w:rPr>
      </w:pPr>
    </w:p>
    <w:p w:rsidR="00F95043" w:rsidRPr="00E67EB7" w:rsidRDefault="008A196B" w:rsidP="00F95043">
      <w:pPr>
        <w:rPr>
          <w:rFonts w:cs="Arial"/>
          <w:sz w:val="18"/>
          <w:szCs w:val="18"/>
        </w:rPr>
      </w:pPr>
      <w:r w:rsidRPr="00E67EB7">
        <w:rPr>
          <w:rFonts w:cs="Arial"/>
          <w:sz w:val="18"/>
          <w:szCs w:val="18"/>
        </w:rPr>
        <w:t xml:space="preserve">§2º - </w:t>
      </w:r>
      <w:r w:rsidR="00F95043" w:rsidRPr="00E67EB7">
        <w:rPr>
          <w:rFonts w:cs="Arial"/>
          <w:sz w:val="18"/>
          <w:szCs w:val="18"/>
        </w:rPr>
        <w:t>O não cumprimento de qualquer dispositivo desse CÓDIGO sujeita qualquer colaborador, independentemente de seu nível hierárquico, às penalidades previstas no Regimento Comum, aplicáveis de acordo com a gravidade da ocorrência, podendo envolver advertência, suspensão, rescisão contratual por justa causa ou outras medidas cabíveis conforme legislação vigente.</w:t>
      </w:r>
    </w:p>
    <w:p w:rsidR="00E672CE" w:rsidRPr="00E67EB7" w:rsidRDefault="00E672CE" w:rsidP="00A64063">
      <w:pPr>
        <w:rPr>
          <w:rFonts w:cs="Arial"/>
          <w:sz w:val="18"/>
          <w:szCs w:val="18"/>
        </w:rPr>
      </w:pPr>
    </w:p>
    <w:p w:rsidR="00E672CE" w:rsidRPr="00E67EB7" w:rsidRDefault="00E672CE" w:rsidP="00A64063">
      <w:pPr>
        <w:rPr>
          <w:rFonts w:cs="Arial"/>
          <w:sz w:val="18"/>
          <w:szCs w:val="18"/>
        </w:rPr>
      </w:pPr>
    </w:p>
    <w:p w:rsidR="006F3E3E" w:rsidRPr="00E67EB7" w:rsidRDefault="006F3E3E" w:rsidP="00A64063">
      <w:pPr>
        <w:rPr>
          <w:rFonts w:cs="Arial"/>
          <w:sz w:val="18"/>
          <w:szCs w:val="18"/>
        </w:rPr>
      </w:pPr>
    </w:p>
    <w:p w:rsidR="006F3E3E" w:rsidRPr="00E67EB7" w:rsidRDefault="006F3E3E" w:rsidP="00A64063">
      <w:pPr>
        <w:rPr>
          <w:rFonts w:cs="Arial"/>
          <w:sz w:val="18"/>
          <w:szCs w:val="18"/>
        </w:rPr>
      </w:pPr>
    </w:p>
    <w:p w:rsidR="006F3E3E" w:rsidRPr="00E67EB7" w:rsidRDefault="006F3E3E" w:rsidP="00A64063">
      <w:pPr>
        <w:rPr>
          <w:rFonts w:cs="Arial"/>
          <w:sz w:val="18"/>
          <w:szCs w:val="18"/>
        </w:rPr>
      </w:pPr>
    </w:p>
    <w:p w:rsidR="006F3E3E" w:rsidRPr="00E67EB7" w:rsidRDefault="006F3E3E" w:rsidP="00A64063">
      <w:pPr>
        <w:rPr>
          <w:rFonts w:cs="Arial"/>
          <w:sz w:val="18"/>
          <w:szCs w:val="18"/>
        </w:rPr>
      </w:pPr>
    </w:p>
    <w:p w:rsidR="006F3E3E" w:rsidRPr="00E67EB7" w:rsidRDefault="006F3E3E" w:rsidP="00A64063">
      <w:pPr>
        <w:rPr>
          <w:rFonts w:cs="Arial"/>
          <w:sz w:val="18"/>
          <w:szCs w:val="18"/>
        </w:rPr>
      </w:pPr>
    </w:p>
    <w:p w:rsidR="006F3E3E" w:rsidRPr="00E67EB7" w:rsidRDefault="006F3E3E" w:rsidP="00A64063">
      <w:pPr>
        <w:rPr>
          <w:rFonts w:cs="Arial"/>
          <w:sz w:val="18"/>
          <w:szCs w:val="18"/>
        </w:rPr>
      </w:pPr>
    </w:p>
    <w:p w:rsidR="006F3E3E" w:rsidRPr="00E67EB7" w:rsidRDefault="006F3E3E" w:rsidP="00A64063">
      <w:pPr>
        <w:rPr>
          <w:rFonts w:cs="Arial"/>
          <w:sz w:val="18"/>
          <w:szCs w:val="18"/>
        </w:rPr>
      </w:pPr>
    </w:p>
    <w:p w:rsidR="006F3E3E" w:rsidRPr="00E67EB7" w:rsidRDefault="006F3E3E" w:rsidP="00A64063">
      <w:pPr>
        <w:rPr>
          <w:rFonts w:cs="Arial"/>
          <w:sz w:val="18"/>
          <w:szCs w:val="18"/>
        </w:rPr>
      </w:pPr>
    </w:p>
    <w:p w:rsidR="006F3E3E" w:rsidRPr="00E67EB7" w:rsidRDefault="006F3E3E" w:rsidP="00A64063">
      <w:pPr>
        <w:rPr>
          <w:rFonts w:cs="Arial"/>
          <w:sz w:val="18"/>
          <w:szCs w:val="18"/>
        </w:rPr>
      </w:pPr>
    </w:p>
    <w:p w:rsidR="006F3E3E" w:rsidRPr="00E67EB7" w:rsidRDefault="006F3E3E" w:rsidP="00A64063">
      <w:pPr>
        <w:rPr>
          <w:rFonts w:cs="Arial"/>
          <w:sz w:val="18"/>
          <w:szCs w:val="18"/>
        </w:rPr>
      </w:pPr>
    </w:p>
    <w:p w:rsidR="006F3E3E" w:rsidRPr="00E67EB7" w:rsidRDefault="006F3E3E" w:rsidP="00A64063">
      <w:pPr>
        <w:rPr>
          <w:rFonts w:cs="Arial"/>
          <w:sz w:val="18"/>
          <w:szCs w:val="18"/>
        </w:rPr>
      </w:pPr>
    </w:p>
    <w:p w:rsidR="00E67EB7" w:rsidRPr="00E67EB7" w:rsidRDefault="00E67EB7" w:rsidP="00A64063">
      <w:pPr>
        <w:rPr>
          <w:rFonts w:cs="Arial"/>
          <w:sz w:val="18"/>
          <w:szCs w:val="18"/>
        </w:rPr>
      </w:pPr>
    </w:p>
    <w:p w:rsidR="008C1731" w:rsidRPr="00E67EB7" w:rsidRDefault="008C1731" w:rsidP="00A64063">
      <w:pPr>
        <w:rPr>
          <w:rFonts w:cs="Arial"/>
          <w:sz w:val="18"/>
          <w:szCs w:val="18"/>
        </w:rPr>
      </w:pPr>
    </w:p>
    <w:p w:rsidR="00C342D9" w:rsidRPr="00E67EB7" w:rsidRDefault="00C342D9" w:rsidP="00A64063">
      <w:pPr>
        <w:rPr>
          <w:rFonts w:cs="Arial"/>
          <w:sz w:val="18"/>
          <w:szCs w:val="18"/>
        </w:rPr>
      </w:pPr>
    </w:p>
    <w:p w:rsidR="00F066A8" w:rsidRPr="00E67EB7" w:rsidRDefault="003D7780" w:rsidP="003D7780">
      <w:pPr>
        <w:pStyle w:val="Ttulo"/>
        <w:rPr>
          <w:rFonts w:cs="Arial"/>
          <w:sz w:val="18"/>
          <w:szCs w:val="18"/>
        </w:rPr>
      </w:pPr>
      <w:bookmarkStart w:id="71" w:name="_Toc445210883"/>
      <w:r w:rsidRPr="00E67EB7">
        <w:rPr>
          <w:rFonts w:cs="Arial"/>
          <w:sz w:val="18"/>
          <w:szCs w:val="18"/>
        </w:rPr>
        <w:t>referencias</w:t>
      </w:r>
      <w:bookmarkEnd w:id="71"/>
    </w:p>
    <w:p w:rsidR="003D7780" w:rsidRPr="00E67EB7" w:rsidRDefault="003D7780" w:rsidP="003D7780">
      <w:pPr>
        <w:rPr>
          <w:rFonts w:cs="Arial"/>
          <w:sz w:val="18"/>
          <w:szCs w:val="18"/>
        </w:rPr>
      </w:pPr>
    </w:p>
    <w:p w:rsidR="003D7780" w:rsidRPr="00E67EB7" w:rsidRDefault="003D7780" w:rsidP="003D7780">
      <w:pPr>
        <w:ind w:firstLine="0"/>
        <w:jc w:val="left"/>
        <w:rPr>
          <w:rFonts w:cs="Arial"/>
          <w:sz w:val="18"/>
          <w:szCs w:val="18"/>
        </w:rPr>
      </w:pPr>
      <w:r w:rsidRPr="00E67EB7">
        <w:rPr>
          <w:rStyle w:val="RefernciaSutil"/>
          <w:rFonts w:cs="Arial"/>
          <w:sz w:val="18"/>
          <w:szCs w:val="18"/>
        </w:rPr>
        <w:t>Plano Plurianual de Gestão 20</w:t>
      </w:r>
      <w:r w:rsidR="00E67EB7" w:rsidRPr="00E67EB7">
        <w:rPr>
          <w:rStyle w:val="RefernciaSutil"/>
          <w:rFonts w:cs="Arial"/>
          <w:sz w:val="18"/>
          <w:szCs w:val="18"/>
        </w:rPr>
        <w:t>23</w:t>
      </w:r>
      <w:r w:rsidRPr="00E67EB7">
        <w:rPr>
          <w:rStyle w:val="RefernciaSutil"/>
          <w:rFonts w:cs="Arial"/>
          <w:sz w:val="18"/>
          <w:szCs w:val="18"/>
        </w:rPr>
        <w:t>-20</w:t>
      </w:r>
      <w:r w:rsidR="00E67EB7" w:rsidRPr="00E67EB7">
        <w:rPr>
          <w:rStyle w:val="RefernciaSutil"/>
          <w:rFonts w:cs="Arial"/>
          <w:sz w:val="18"/>
          <w:szCs w:val="18"/>
        </w:rPr>
        <w:t>27</w:t>
      </w:r>
      <w:r w:rsidRPr="00E67EB7">
        <w:rPr>
          <w:rStyle w:val="RefernciaSutil"/>
          <w:rFonts w:cs="Arial"/>
          <w:sz w:val="18"/>
          <w:szCs w:val="18"/>
        </w:rPr>
        <w:t xml:space="preserve">. Disponível em: </w:t>
      </w:r>
      <w:r w:rsidRPr="00E67EB7">
        <w:rPr>
          <w:rFonts w:cs="Arial"/>
          <w:sz w:val="18"/>
          <w:szCs w:val="18"/>
        </w:rPr>
        <w:t>&lt;http://www.etecalcidescestari.com.br&gt;</w:t>
      </w:r>
    </w:p>
    <w:p w:rsidR="003D7780" w:rsidRPr="00E67EB7" w:rsidRDefault="003D7780" w:rsidP="003D7780">
      <w:pPr>
        <w:ind w:firstLine="0"/>
        <w:jc w:val="left"/>
        <w:rPr>
          <w:rStyle w:val="RefernciaSutil"/>
          <w:rFonts w:cs="Arial"/>
          <w:sz w:val="18"/>
          <w:szCs w:val="18"/>
        </w:rPr>
      </w:pPr>
    </w:p>
    <w:p w:rsidR="009931D7" w:rsidRPr="00E67EB7" w:rsidRDefault="003D7780" w:rsidP="00004439">
      <w:pPr>
        <w:ind w:firstLine="0"/>
        <w:jc w:val="left"/>
        <w:rPr>
          <w:rStyle w:val="RefernciaSutil"/>
          <w:rFonts w:cs="Arial"/>
          <w:sz w:val="18"/>
          <w:szCs w:val="18"/>
        </w:rPr>
      </w:pPr>
      <w:r w:rsidRPr="00E67EB7">
        <w:rPr>
          <w:rStyle w:val="RefernciaSutil"/>
          <w:rFonts w:cs="Arial"/>
          <w:sz w:val="18"/>
          <w:szCs w:val="18"/>
        </w:rPr>
        <w:t>Regimento Comum das Etecs. Disponível em: &lt;</w:t>
      </w:r>
      <w:r w:rsidRPr="00E67EB7">
        <w:rPr>
          <w:rFonts w:cs="Arial"/>
          <w:sz w:val="18"/>
          <w:szCs w:val="18"/>
        </w:rPr>
        <w:t>http://www.cpscetec.com.br/</w:t>
      </w:r>
      <w:r w:rsidRPr="00E67EB7">
        <w:rPr>
          <w:rStyle w:val="RefernciaSutil"/>
          <w:rFonts w:cs="Arial"/>
          <w:sz w:val="18"/>
          <w:szCs w:val="18"/>
        </w:rPr>
        <w:t>&gt;</w:t>
      </w:r>
    </w:p>
    <w:p w:rsidR="00C05D93" w:rsidRPr="00E67EB7" w:rsidRDefault="00C05D93" w:rsidP="00004439">
      <w:pPr>
        <w:ind w:firstLine="0"/>
        <w:jc w:val="left"/>
        <w:rPr>
          <w:rFonts w:cs="Arial"/>
          <w:sz w:val="18"/>
          <w:szCs w:val="18"/>
        </w:rPr>
      </w:pPr>
    </w:p>
    <w:p w:rsidR="00F95043" w:rsidRPr="00E67EB7" w:rsidRDefault="00F95043" w:rsidP="00004439">
      <w:pPr>
        <w:ind w:firstLine="0"/>
        <w:jc w:val="left"/>
        <w:rPr>
          <w:rFonts w:cs="Arial"/>
          <w:sz w:val="18"/>
          <w:szCs w:val="18"/>
        </w:rPr>
      </w:pPr>
      <w:r w:rsidRPr="00E67EB7">
        <w:rPr>
          <w:rFonts w:cs="Arial"/>
          <w:sz w:val="18"/>
          <w:szCs w:val="18"/>
        </w:rPr>
        <w:t>NORCON – Código de Ética e Conduta Proficional, 2008. Disponível em: http://www.norcon.com.br/norcon/imagens/PT/codigoetica/codigo_etica_conduta_profissional.pdf</w:t>
      </w:r>
    </w:p>
    <w:p w:rsidR="00F95043" w:rsidRPr="00E67EB7" w:rsidRDefault="00F95043" w:rsidP="00004439">
      <w:pPr>
        <w:ind w:firstLine="0"/>
        <w:jc w:val="left"/>
        <w:rPr>
          <w:rFonts w:cs="Arial"/>
          <w:sz w:val="18"/>
          <w:szCs w:val="18"/>
        </w:rPr>
      </w:pPr>
    </w:p>
    <w:p w:rsidR="00F95043" w:rsidRPr="00E67EB7" w:rsidRDefault="00F95043" w:rsidP="00F95043">
      <w:pPr>
        <w:ind w:firstLine="0"/>
        <w:jc w:val="left"/>
        <w:rPr>
          <w:rFonts w:cs="Arial"/>
          <w:sz w:val="18"/>
          <w:szCs w:val="18"/>
        </w:rPr>
      </w:pPr>
      <w:r w:rsidRPr="00E67EB7">
        <w:rPr>
          <w:rFonts w:cs="Arial"/>
          <w:sz w:val="18"/>
          <w:szCs w:val="18"/>
        </w:rPr>
        <w:t>WE</w:t>
      </w:r>
      <w:r w:rsidR="000944F8" w:rsidRPr="00E67EB7">
        <w:rPr>
          <w:rFonts w:cs="Arial"/>
          <w:sz w:val="18"/>
          <w:szCs w:val="18"/>
        </w:rPr>
        <w:t>M</w:t>
      </w:r>
      <w:r w:rsidRPr="00E67EB7">
        <w:rPr>
          <w:rFonts w:cs="Arial"/>
          <w:sz w:val="18"/>
          <w:szCs w:val="18"/>
        </w:rPr>
        <w:t xml:space="preserve"> - MANUAL DE CONDUTA ÉTICA E CONDUTA EMPRESARIAL, </w:t>
      </w:r>
      <w:r w:rsidR="00CA17E4" w:rsidRPr="00E67EB7">
        <w:rPr>
          <w:rFonts w:cs="Arial"/>
          <w:sz w:val="18"/>
          <w:szCs w:val="18"/>
        </w:rPr>
        <w:t>disponível em: http://www.wem.com.br/images/online/downloads_95715_Manual_de_Conduta_Etica_e_Conduta_Empresarial.pdf</w:t>
      </w:r>
    </w:p>
    <w:p w:rsidR="00CA17E4" w:rsidRPr="00E67EB7" w:rsidRDefault="00CA17E4" w:rsidP="00F95043">
      <w:pPr>
        <w:ind w:firstLine="0"/>
        <w:jc w:val="left"/>
        <w:rPr>
          <w:rFonts w:cs="Arial"/>
          <w:sz w:val="18"/>
          <w:szCs w:val="18"/>
        </w:rPr>
      </w:pPr>
    </w:p>
    <w:p w:rsidR="00CA17E4" w:rsidRPr="00E67EB7" w:rsidRDefault="00CA17E4" w:rsidP="00F95043">
      <w:pPr>
        <w:ind w:firstLine="0"/>
        <w:jc w:val="left"/>
        <w:rPr>
          <w:rFonts w:cs="Arial"/>
          <w:sz w:val="18"/>
          <w:szCs w:val="18"/>
        </w:rPr>
      </w:pPr>
      <w:r w:rsidRPr="00E67EB7">
        <w:rPr>
          <w:rFonts w:cs="Arial"/>
          <w:sz w:val="18"/>
          <w:szCs w:val="18"/>
        </w:rPr>
        <w:t>Portal SERPRO - http://www4.serpro.gov.br/instituicao/etica</w:t>
      </w:r>
    </w:p>
    <w:p w:rsidR="00CA17E4" w:rsidRPr="00E67EB7" w:rsidRDefault="00CA17E4" w:rsidP="00F95043">
      <w:pPr>
        <w:ind w:firstLine="0"/>
        <w:jc w:val="left"/>
        <w:rPr>
          <w:rFonts w:cs="Arial"/>
          <w:sz w:val="18"/>
          <w:szCs w:val="18"/>
        </w:rPr>
      </w:pPr>
    </w:p>
    <w:p w:rsidR="00CA17E4" w:rsidRPr="00E67EB7" w:rsidRDefault="00CA17E4" w:rsidP="00F95043">
      <w:pPr>
        <w:ind w:firstLine="0"/>
        <w:jc w:val="left"/>
        <w:rPr>
          <w:rFonts w:cs="Arial"/>
          <w:sz w:val="18"/>
          <w:szCs w:val="18"/>
        </w:rPr>
      </w:pPr>
      <w:r w:rsidRPr="00E67EB7">
        <w:rPr>
          <w:rFonts w:cs="Arial"/>
          <w:sz w:val="18"/>
          <w:szCs w:val="18"/>
        </w:rPr>
        <w:t>Site Administradores.com – disponível em: http://www.administradores.com.br/noticias/negocios/o-que-deve-ter-no-manual-de-conduta-de-uma-empresa/35851/</w:t>
      </w:r>
    </w:p>
    <w:p w:rsidR="009C335E" w:rsidRPr="00E67EB7" w:rsidRDefault="009C335E" w:rsidP="00F95043">
      <w:pPr>
        <w:ind w:firstLine="0"/>
        <w:jc w:val="left"/>
        <w:rPr>
          <w:rFonts w:cs="Arial"/>
          <w:sz w:val="18"/>
          <w:szCs w:val="18"/>
        </w:rPr>
      </w:pPr>
    </w:p>
    <w:sectPr w:rsidR="009C335E" w:rsidRPr="00E67EB7" w:rsidSect="002721B9">
      <w:pgSz w:w="8419"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537" w:rsidRDefault="00AF4537" w:rsidP="00D90F4C">
      <w:pPr>
        <w:spacing w:line="240" w:lineRule="auto"/>
      </w:pPr>
      <w:r>
        <w:separator/>
      </w:r>
    </w:p>
  </w:endnote>
  <w:endnote w:type="continuationSeparator" w:id="0">
    <w:p w:rsidR="00AF4537" w:rsidRDefault="00AF4537" w:rsidP="00D90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37" w:rsidRPr="00D56A11" w:rsidRDefault="00AF4537" w:rsidP="00D56A11">
    <w:pPr>
      <w:pStyle w:val="Rodap"/>
      <w:pBdr>
        <w:top w:val="single" w:sz="4" w:space="1" w:color="auto"/>
      </w:pBdr>
      <w:ind w:firstLine="0"/>
      <w:rPr>
        <w:sz w:val="18"/>
      </w:rPr>
    </w:pPr>
    <w:r>
      <w:rPr>
        <w:sz w:val="18"/>
      </w:rPr>
      <w:t>www.etecalcidescestari.com.br -  Fones: (16) 3241-0834/0835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37" w:rsidRPr="000610CF" w:rsidRDefault="00AF4537" w:rsidP="000610CF">
    <w:pPr>
      <w:pStyle w:val="Rodap"/>
      <w:pBdr>
        <w:top w:val="single" w:sz="4" w:space="1" w:color="auto"/>
      </w:pBdr>
      <w:ind w:firstLine="0"/>
      <w:rPr>
        <w:sz w:val="18"/>
      </w:rPr>
    </w:pPr>
    <w:r>
      <w:rPr>
        <w:sz w:val="18"/>
      </w:rPr>
      <w:t>www.etecalcidescestari.com.br -  Fones: (16) 3241-0834/0835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537" w:rsidRDefault="00AF4537" w:rsidP="00D90F4C">
      <w:pPr>
        <w:spacing w:line="240" w:lineRule="auto"/>
      </w:pPr>
      <w:r>
        <w:separator/>
      </w:r>
    </w:p>
  </w:footnote>
  <w:footnote w:type="continuationSeparator" w:id="0">
    <w:p w:rsidR="00AF4537" w:rsidRDefault="00AF4537" w:rsidP="00D90F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537" w:rsidRDefault="00AF4537" w:rsidP="00AF4537">
    <w:pPr>
      <w:pStyle w:val="Cabealho"/>
      <w:ind w:firstLine="0"/>
    </w:pPr>
    <w:r>
      <w:rPr>
        <w:noProof/>
        <w:lang w:eastAsia="pt-BR"/>
      </w:rPr>
      <w:drawing>
        <wp:anchor distT="0" distB="0" distL="114300" distR="114300" simplePos="0" relativeHeight="251659264" behindDoc="1" locked="0" layoutInCell="1" allowOverlap="1" wp14:anchorId="55272989" wp14:editId="5A713F0A">
          <wp:simplePos x="0" y="0"/>
          <wp:positionH relativeFrom="margin">
            <wp:posOffset>385445</wp:posOffset>
          </wp:positionH>
          <wp:positionV relativeFrom="paragraph">
            <wp:posOffset>-61595</wp:posOffset>
          </wp:positionV>
          <wp:extent cx="502285" cy="441960"/>
          <wp:effectExtent l="0" t="0" r="0" b="0"/>
          <wp:wrapTight wrapText="bothSides">
            <wp:wrapPolygon edited="0">
              <wp:start x="0" y="0"/>
              <wp:lineTo x="0" y="20483"/>
              <wp:lineTo x="20480" y="20483"/>
              <wp:lineTo x="20480"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285" cy="4419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eastAsia="pt-BR"/>
      </w:rPr>
      <w:drawing>
        <wp:inline distT="0" distB="0" distL="0" distR="0" wp14:anchorId="54462448" wp14:editId="21EAB154">
          <wp:extent cx="2258716" cy="397311"/>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0356" cy="436298"/>
                  </a:xfrm>
                  <a:prstGeom prst="rect">
                    <a:avLst/>
                  </a:prstGeom>
                </pic:spPr>
              </pic:pic>
            </a:graphicData>
          </a:graphic>
        </wp:inline>
      </w:drawing>
    </w:r>
  </w:p>
  <w:p w:rsidR="00AF4537" w:rsidRDefault="00AF4537">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208142"/>
      <w:docPartObj>
        <w:docPartGallery w:val="Page Numbers (Top of Page)"/>
        <w:docPartUnique/>
      </w:docPartObj>
    </w:sdtPr>
    <w:sdtEndPr/>
    <w:sdtContent>
      <w:p w:rsidR="00AF4537" w:rsidRDefault="00AF4537" w:rsidP="00D56A11">
        <w:pPr>
          <w:pStyle w:val="Cabealho"/>
          <w:pBdr>
            <w:bottom w:val="single" w:sz="4" w:space="1" w:color="auto"/>
          </w:pBdr>
          <w:ind w:firstLine="0"/>
        </w:pPr>
        <w:r>
          <w:fldChar w:fldCharType="begin"/>
        </w:r>
        <w:r>
          <w:instrText>PAGE   \* MERGEFORMAT</w:instrText>
        </w:r>
        <w:r>
          <w:fldChar w:fldCharType="separate"/>
        </w:r>
        <w:r w:rsidR="00496187">
          <w:rPr>
            <w:noProof/>
          </w:rPr>
          <w:t>20</w:t>
        </w:r>
        <w:r>
          <w:fldChar w:fldCharType="end"/>
        </w:r>
      </w:p>
    </w:sdtContent>
  </w:sdt>
  <w:p w:rsidR="00AF4537" w:rsidRDefault="00AF4537">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550602"/>
      <w:docPartObj>
        <w:docPartGallery w:val="Page Numbers (Top of Page)"/>
        <w:docPartUnique/>
      </w:docPartObj>
    </w:sdtPr>
    <w:sdtEndPr/>
    <w:sdtContent>
      <w:p w:rsidR="00AF4537" w:rsidRDefault="00AF4537" w:rsidP="000610CF">
        <w:pPr>
          <w:pStyle w:val="Cabealho"/>
          <w:pBdr>
            <w:bottom w:val="single" w:sz="4" w:space="1" w:color="auto"/>
          </w:pBdr>
          <w:ind w:firstLine="0"/>
          <w:jc w:val="right"/>
        </w:pPr>
        <w:r>
          <w:fldChar w:fldCharType="begin"/>
        </w:r>
        <w:r>
          <w:instrText>PAGE   \* MERGEFORMAT</w:instrText>
        </w:r>
        <w:r>
          <w:fldChar w:fldCharType="separate"/>
        </w:r>
        <w:r w:rsidR="00496187">
          <w:rPr>
            <w:noProof/>
          </w:rPr>
          <w:t>19</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ED4"/>
    <w:multiLevelType w:val="multilevel"/>
    <w:tmpl w:val="665E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21AC7"/>
    <w:multiLevelType w:val="hybridMultilevel"/>
    <w:tmpl w:val="B8AE901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92009D"/>
    <w:multiLevelType w:val="hybridMultilevel"/>
    <w:tmpl w:val="8FD68C2E"/>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 w15:restartNumberingAfterBreak="0">
    <w:nsid w:val="137F133F"/>
    <w:multiLevelType w:val="hybridMultilevel"/>
    <w:tmpl w:val="54E4369E"/>
    <w:lvl w:ilvl="0" w:tplc="9B56E1F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16241480"/>
    <w:multiLevelType w:val="hybridMultilevel"/>
    <w:tmpl w:val="89B67104"/>
    <w:lvl w:ilvl="0" w:tplc="2E0AA674">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D56117"/>
    <w:multiLevelType w:val="multilevel"/>
    <w:tmpl w:val="C0200354"/>
    <w:lvl w:ilvl="0">
      <w:start w:val="1"/>
      <w:numFmt w:val="upperRoman"/>
      <w:lvlText w:val="%1."/>
      <w:lvlJc w:val="left"/>
      <w:pPr>
        <w:tabs>
          <w:tab w:val="num" w:pos="1429"/>
        </w:tabs>
        <w:ind w:left="1429" w:hanging="72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6" w15:restartNumberingAfterBreak="0">
    <w:nsid w:val="1DD243D2"/>
    <w:multiLevelType w:val="hybridMultilevel"/>
    <w:tmpl w:val="1F80DB0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1FD618ED"/>
    <w:multiLevelType w:val="hybridMultilevel"/>
    <w:tmpl w:val="E9C6FD7C"/>
    <w:lvl w:ilvl="0" w:tplc="2E0AA674">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05B6A20"/>
    <w:multiLevelType w:val="hybridMultilevel"/>
    <w:tmpl w:val="3974A258"/>
    <w:lvl w:ilvl="0" w:tplc="2E0AA674">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20729FE"/>
    <w:multiLevelType w:val="hybridMultilevel"/>
    <w:tmpl w:val="54E4369E"/>
    <w:lvl w:ilvl="0" w:tplc="9B56E1F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74A0632"/>
    <w:multiLevelType w:val="hybridMultilevel"/>
    <w:tmpl w:val="B952FBC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2B6736EB"/>
    <w:multiLevelType w:val="hybridMultilevel"/>
    <w:tmpl w:val="0290AAF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2B9F29EF"/>
    <w:multiLevelType w:val="hybridMultilevel"/>
    <w:tmpl w:val="A5121988"/>
    <w:lvl w:ilvl="0" w:tplc="A420EDEE">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1856C4"/>
    <w:multiLevelType w:val="hybridMultilevel"/>
    <w:tmpl w:val="A574C2A0"/>
    <w:lvl w:ilvl="0" w:tplc="04160001">
      <w:start w:val="1"/>
      <w:numFmt w:val="bullet"/>
      <w:lvlText w:val=""/>
      <w:lvlJc w:val="left"/>
      <w:pPr>
        <w:ind w:left="1069" w:hanging="360"/>
      </w:pPr>
      <w:rPr>
        <w:rFonts w:ascii="Symbol" w:hAnsi="Symbol" w:hint="default"/>
      </w:rPr>
    </w:lvl>
    <w:lvl w:ilvl="1" w:tplc="04160003">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4" w15:restartNumberingAfterBreak="0">
    <w:nsid w:val="35011C8E"/>
    <w:multiLevelType w:val="hybridMultilevel"/>
    <w:tmpl w:val="5F8AB4D4"/>
    <w:lvl w:ilvl="0" w:tplc="2E0AA674">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5AC58F7"/>
    <w:multiLevelType w:val="hybridMultilevel"/>
    <w:tmpl w:val="ED00C3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3D6513"/>
    <w:multiLevelType w:val="multilevel"/>
    <w:tmpl w:val="FD2E501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1856"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15:restartNumberingAfterBreak="0">
    <w:nsid w:val="44F53C27"/>
    <w:multiLevelType w:val="hybridMultilevel"/>
    <w:tmpl w:val="081EEBEA"/>
    <w:lvl w:ilvl="0" w:tplc="2D8CC33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488D7A4E"/>
    <w:multiLevelType w:val="hybridMultilevel"/>
    <w:tmpl w:val="B23AFF68"/>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9" w15:restartNumberingAfterBreak="0">
    <w:nsid w:val="4D155A3A"/>
    <w:multiLevelType w:val="hybridMultilevel"/>
    <w:tmpl w:val="62188B9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5FB32E37"/>
    <w:multiLevelType w:val="hybridMultilevel"/>
    <w:tmpl w:val="44969034"/>
    <w:lvl w:ilvl="0" w:tplc="2E0AA674">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063066B"/>
    <w:multiLevelType w:val="hybridMultilevel"/>
    <w:tmpl w:val="6ECC2398"/>
    <w:lvl w:ilvl="0" w:tplc="0882B462">
      <w:start w:val="1"/>
      <w:numFmt w:val="decimal"/>
      <w:lvlText w:val="%1."/>
      <w:lvlJc w:val="left"/>
      <w:pPr>
        <w:ind w:left="502" w:hanging="360"/>
      </w:pPr>
      <w:rPr>
        <w:rFonts w:ascii="Arial" w:hAnsi="Arial" w:cs="Arial"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28F4E63"/>
    <w:multiLevelType w:val="hybridMultilevel"/>
    <w:tmpl w:val="CD8CE7A2"/>
    <w:lvl w:ilvl="0" w:tplc="2E0AA674">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2BD3ACB"/>
    <w:multiLevelType w:val="hybridMultilevel"/>
    <w:tmpl w:val="9956F652"/>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4" w15:restartNumberingAfterBreak="0">
    <w:nsid w:val="644F7010"/>
    <w:multiLevelType w:val="hybridMultilevel"/>
    <w:tmpl w:val="54E4369E"/>
    <w:lvl w:ilvl="0" w:tplc="9B56E1F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6A89636B"/>
    <w:multiLevelType w:val="hybridMultilevel"/>
    <w:tmpl w:val="FA900856"/>
    <w:lvl w:ilvl="0" w:tplc="C638ECD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B2D6E97"/>
    <w:multiLevelType w:val="hybridMultilevel"/>
    <w:tmpl w:val="14B277A0"/>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6BDF17F0"/>
    <w:multiLevelType w:val="hybridMultilevel"/>
    <w:tmpl w:val="88327292"/>
    <w:lvl w:ilvl="0" w:tplc="04160001">
      <w:start w:val="1"/>
      <w:numFmt w:val="bullet"/>
      <w:lvlText w:val=""/>
      <w:lvlJc w:val="left"/>
      <w:pPr>
        <w:ind w:left="1069" w:hanging="360"/>
      </w:pPr>
      <w:rPr>
        <w:rFonts w:ascii="Symbol" w:hAnsi="Symbol" w:hint="default"/>
      </w:rPr>
    </w:lvl>
    <w:lvl w:ilvl="1" w:tplc="D4D8E7F0">
      <w:numFmt w:val="bullet"/>
      <w:lvlText w:val="•"/>
      <w:lvlJc w:val="left"/>
      <w:pPr>
        <w:ind w:left="2374" w:hanging="945"/>
      </w:pPr>
      <w:rPr>
        <w:rFonts w:ascii="Arial" w:eastAsiaTheme="minorHAnsi" w:hAnsi="Arial" w:cs="Arial"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71117A7A"/>
    <w:multiLevelType w:val="hybridMultilevel"/>
    <w:tmpl w:val="DCFEA4EC"/>
    <w:lvl w:ilvl="0" w:tplc="0416000F">
      <w:start w:val="1"/>
      <w:numFmt w:val="decimal"/>
      <w:lvlText w:val="%1."/>
      <w:lvlJc w:val="left"/>
      <w:pPr>
        <w:ind w:left="1069" w:hanging="360"/>
      </w:pPr>
      <w:rPr>
        <w:rFont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9" w15:restartNumberingAfterBreak="0">
    <w:nsid w:val="72E21B68"/>
    <w:multiLevelType w:val="multilevel"/>
    <w:tmpl w:val="24FC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380489"/>
    <w:multiLevelType w:val="multilevel"/>
    <w:tmpl w:val="442A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1B2B9F"/>
    <w:multiLevelType w:val="hybridMultilevel"/>
    <w:tmpl w:val="4998E45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7D1B3A47"/>
    <w:multiLevelType w:val="multilevel"/>
    <w:tmpl w:val="FE7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93323A"/>
    <w:multiLevelType w:val="hybridMultilevel"/>
    <w:tmpl w:val="54E4369E"/>
    <w:lvl w:ilvl="0" w:tplc="9B56E1F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7F704889"/>
    <w:multiLevelType w:val="hybridMultilevel"/>
    <w:tmpl w:val="046E2C48"/>
    <w:lvl w:ilvl="0" w:tplc="ED2EA6B6">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34"/>
  </w:num>
  <w:num w:numId="3">
    <w:abstractNumId w:val="16"/>
  </w:num>
  <w:num w:numId="4">
    <w:abstractNumId w:val="21"/>
  </w:num>
  <w:num w:numId="5">
    <w:abstractNumId w:val="2"/>
  </w:num>
  <w:num w:numId="6">
    <w:abstractNumId w:val="5"/>
  </w:num>
  <w:num w:numId="7">
    <w:abstractNumId w:val="32"/>
  </w:num>
  <w:num w:numId="8">
    <w:abstractNumId w:val="30"/>
  </w:num>
  <w:num w:numId="9">
    <w:abstractNumId w:val="27"/>
  </w:num>
  <w:num w:numId="10">
    <w:abstractNumId w:val="23"/>
  </w:num>
  <w:num w:numId="11">
    <w:abstractNumId w:val="6"/>
  </w:num>
  <w:num w:numId="12">
    <w:abstractNumId w:val="13"/>
  </w:num>
  <w:num w:numId="13">
    <w:abstractNumId w:val="16"/>
  </w:num>
  <w:num w:numId="14">
    <w:abstractNumId w:val="16"/>
  </w:num>
  <w:num w:numId="15">
    <w:abstractNumId w:val="16"/>
  </w:num>
  <w:num w:numId="16">
    <w:abstractNumId w:val="16"/>
  </w:num>
  <w:num w:numId="17">
    <w:abstractNumId w:val="0"/>
  </w:num>
  <w:num w:numId="18">
    <w:abstractNumId w:val="29"/>
  </w:num>
  <w:num w:numId="19">
    <w:abstractNumId w:val="16"/>
  </w:num>
  <w:num w:numId="20">
    <w:abstractNumId w:val="16"/>
  </w:num>
  <w:num w:numId="21">
    <w:abstractNumId w:val="16"/>
  </w:num>
  <w:num w:numId="22">
    <w:abstractNumId w:val="28"/>
  </w:num>
  <w:num w:numId="23">
    <w:abstractNumId w:val="1"/>
  </w:num>
  <w:num w:numId="24">
    <w:abstractNumId w:val="4"/>
  </w:num>
  <w:num w:numId="25">
    <w:abstractNumId w:val="22"/>
  </w:num>
  <w:num w:numId="26">
    <w:abstractNumId w:val="14"/>
  </w:num>
  <w:num w:numId="27">
    <w:abstractNumId w:val="8"/>
  </w:num>
  <w:num w:numId="28">
    <w:abstractNumId w:val="20"/>
  </w:num>
  <w:num w:numId="29">
    <w:abstractNumId w:val="7"/>
  </w:num>
  <w:num w:numId="30">
    <w:abstractNumId w:val="18"/>
  </w:num>
  <w:num w:numId="31">
    <w:abstractNumId w:val="16"/>
  </w:num>
  <w:num w:numId="32">
    <w:abstractNumId w:val="3"/>
  </w:num>
  <w:num w:numId="33">
    <w:abstractNumId w:val="9"/>
  </w:num>
  <w:num w:numId="34">
    <w:abstractNumId w:val="16"/>
  </w:num>
  <w:num w:numId="35">
    <w:abstractNumId w:val="16"/>
  </w:num>
  <w:num w:numId="36">
    <w:abstractNumId w:val="24"/>
  </w:num>
  <w:num w:numId="37">
    <w:abstractNumId w:val="26"/>
  </w:num>
  <w:num w:numId="38">
    <w:abstractNumId w:val="16"/>
  </w:num>
  <w:num w:numId="39">
    <w:abstractNumId w:val="33"/>
  </w:num>
  <w:num w:numId="40">
    <w:abstractNumId w:val="16"/>
  </w:num>
  <w:num w:numId="41">
    <w:abstractNumId w:val="31"/>
  </w:num>
  <w:num w:numId="42">
    <w:abstractNumId w:val="10"/>
  </w:num>
  <w:num w:numId="43">
    <w:abstractNumId w:val="19"/>
  </w:num>
  <w:num w:numId="44">
    <w:abstractNumId w:val="11"/>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25"/>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bookFoldPrinting/>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D7"/>
    <w:rsid w:val="00004439"/>
    <w:rsid w:val="0001265D"/>
    <w:rsid w:val="00016432"/>
    <w:rsid w:val="0003598A"/>
    <w:rsid w:val="00044C8C"/>
    <w:rsid w:val="000610CF"/>
    <w:rsid w:val="00075059"/>
    <w:rsid w:val="00077D56"/>
    <w:rsid w:val="00084647"/>
    <w:rsid w:val="000906A5"/>
    <w:rsid w:val="000944F8"/>
    <w:rsid w:val="000A5150"/>
    <w:rsid w:val="000F5AB6"/>
    <w:rsid w:val="0010611A"/>
    <w:rsid w:val="00127576"/>
    <w:rsid w:val="00141912"/>
    <w:rsid w:val="001809A2"/>
    <w:rsid w:val="00184E31"/>
    <w:rsid w:val="001D3821"/>
    <w:rsid w:val="001E0853"/>
    <w:rsid w:val="001E343D"/>
    <w:rsid w:val="001F6529"/>
    <w:rsid w:val="0020433C"/>
    <w:rsid w:val="00210DCC"/>
    <w:rsid w:val="0023593E"/>
    <w:rsid w:val="0024029B"/>
    <w:rsid w:val="0024107D"/>
    <w:rsid w:val="00243B41"/>
    <w:rsid w:val="00267891"/>
    <w:rsid w:val="002721B9"/>
    <w:rsid w:val="00273490"/>
    <w:rsid w:val="00274D4F"/>
    <w:rsid w:val="002C5846"/>
    <w:rsid w:val="003306D1"/>
    <w:rsid w:val="00332018"/>
    <w:rsid w:val="003330E5"/>
    <w:rsid w:val="00347AC5"/>
    <w:rsid w:val="0037151B"/>
    <w:rsid w:val="00396211"/>
    <w:rsid w:val="003C5638"/>
    <w:rsid w:val="003C70F1"/>
    <w:rsid w:val="003D7780"/>
    <w:rsid w:val="003E111B"/>
    <w:rsid w:val="00425C34"/>
    <w:rsid w:val="00425EC3"/>
    <w:rsid w:val="00435967"/>
    <w:rsid w:val="00436973"/>
    <w:rsid w:val="00457748"/>
    <w:rsid w:val="004770A0"/>
    <w:rsid w:val="00496187"/>
    <w:rsid w:val="004B272A"/>
    <w:rsid w:val="004B3FEE"/>
    <w:rsid w:val="004E56FA"/>
    <w:rsid w:val="004F29CE"/>
    <w:rsid w:val="00503460"/>
    <w:rsid w:val="0051230D"/>
    <w:rsid w:val="0053248B"/>
    <w:rsid w:val="00533711"/>
    <w:rsid w:val="00534915"/>
    <w:rsid w:val="00555D4A"/>
    <w:rsid w:val="00594998"/>
    <w:rsid w:val="00595829"/>
    <w:rsid w:val="005B51AB"/>
    <w:rsid w:val="005C5213"/>
    <w:rsid w:val="005E2825"/>
    <w:rsid w:val="005E2BED"/>
    <w:rsid w:val="006125BF"/>
    <w:rsid w:val="0061334C"/>
    <w:rsid w:val="00650B56"/>
    <w:rsid w:val="006603FA"/>
    <w:rsid w:val="006A018A"/>
    <w:rsid w:val="006C45E8"/>
    <w:rsid w:val="006D25B5"/>
    <w:rsid w:val="006E642C"/>
    <w:rsid w:val="006F0EDC"/>
    <w:rsid w:val="006F3307"/>
    <w:rsid w:val="006F3E3E"/>
    <w:rsid w:val="006F5706"/>
    <w:rsid w:val="006F6019"/>
    <w:rsid w:val="0073737F"/>
    <w:rsid w:val="007550AC"/>
    <w:rsid w:val="0075514C"/>
    <w:rsid w:val="007B5D2D"/>
    <w:rsid w:val="007D4859"/>
    <w:rsid w:val="007E00B9"/>
    <w:rsid w:val="007E5CC8"/>
    <w:rsid w:val="007E68CA"/>
    <w:rsid w:val="00803122"/>
    <w:rsid w:val="00804E72"/>
    <w:rsid w:val="00810E02"/>
    <w:rsid w:val="00812D84"/>
    <w:rsid w:val="00840777"/>
    <w:rsid w:val="0087068F"/>
    <w:rsid w:val="008A196B"/>
    <w:rsid w:val="008C0843"/>
    <w:rsid w:val="008C1731"/>
    <w:rsid w:val="008C7446"/>
    <w:rsid w:val="008D2F48"/>
    <w:rsid w:val="008E0802"/>
    <w:rsid w:val="0090287C"/>
    <w:rsid w:val="00910CF9"/>
    <w:rsid w:val="0091364A"/>
    <w:rsid w:val="00962154"/>
    <w:rsid w:val="009931D7"/>
    <w:rsid w:val="009B1BF2"/>
    <w:rsid w:val="009C335E"/>
    <w:rsid w:val="009D0070"/>
    <w:rsid w:val="009E13AE"/>
    <w:rsid w:val="009F0659"/>
    <w:rsid w:val="009F4F00"/>
    <w:rsid w:val="00A355CD"/>
    <w:rsid w:val="00A40836"/>
    <w:rsid w:val="00A56730"/>
    <w:rsid w:val="00A60E33"/>
    <w:rsid w:val="00A64063"/>
    <w:rsid w:val="00A805BE"/>
    <w:rsid w:val="00A902DE"/>
    <w:rsid w:val="00AA4E40"/>
    <w:rsid w:val="00AE282C"/>
    <w:rsid w:val="00AE75DF"/>
    <w:rsid w:val="00AF0003"/>
    <w:rsid w:val="00AF2404"/>
    <w:rsid w:val="00AF4537"/>
    <w:rsid w:val="00B1447E"/>
    <w:rsid w:val="00B22D0B"/>
    <w:rsid w:val="00B315FB"/>
    <w:rsid w:val="00B51D4D"/>
    <w:rsid w:val="00B915D8"/>
    <w:rsid w:val="00B935EE"/>
    <w:rsid w:val="00B9388B"/>
    <w:rsid w:val="00B965A6"/>
    <w:rsid w:val="00BE2E70"/>
    <w:rsid w:val="00BE7B23"/>
    <w:rsid w:val="00C05060"/>
    <w:rsid w:val="00C05D93"/>
    <w:rsid w:val="00C11959"/>
    <w:rsid w:val="00C342D9"/>
    <w:rsid w:val="00C50809"/>
    <w:rsid w:val="00C52C10"/>
    <w:rsid w:val="00C576A8"/>
    <w:rsid w:val="00C65154"/>
    <w:rsid w:val="00C838BF"/>
    <w:rsid w:val="00CA17E4"/>
    <w:rsid w:val="00CB2C50"/>
    <w:rsid w:val="00CD631D"/>
    <w:rsid w:val="00CF6292"/>
    <w:rsid w:val="00D349DC"/>
    <w:rsid w:val="00D407AE"/>
    <w:rsid w:val="00D56A11"/>
    <w:rsid w:val="00D620DB"/>
    <w:rsid w:val="00D71C01"/>
    <w:rsid w:val="00D90F4C"/>
    <w:rsid w:val="00D96D1A"/>
    <w:rsid w:val="00DA5A0D"/>
    <w:rsid w:val="00DD1694"/>
    <w:rsid w:val="00DD2491"/>
    <w:rsid w:val="00DE28A9"/>
    <w:rsid w:val="00DF6ED9"/>
    <w:rsid w:val="00E01177"/>
    <w:rsid w:val="00E23F75"/>
    <w:rsid w:val="00E27522"/>
    <w:rsid w:val="00E308B7"/>
    <w:rsid w:val="00E63383"/>
    <w:rsid w:val="00E672CE"/>
    <w:rsid w:val="00E67EB7"/>
    <w:rsid w:val="00EB05C0"/>
    <w:rsid w:val="00EC08A0"/>
    <w:rsid w:val="00EE15A8"/>
    <w:rsid w:val="00F066A8"/>
    <w:rsid w:val="00F115BA"/>
    <w:rsid w:val="00F2107C"/>
    <w:rsid w:val="00F476B0"/>
    <w:rsid w:val="00F51FA1"/>
    <w:rsid w:val="00F712DA"/>
    <w:rsid w:val="00F71749"/>
    <w:rsid w:val="00F8706C"/>
    <w:rsid w:val="00F93CBB"/>
    <w:rsid w:val="00F95043"/>
    <w:rsid w:val="00F9727F"/>
    <w:rsid w:val="00FA7271"/>
    <w:rsid w:val="00FC7F61"/>
    <w:rsid w:val="00FD2B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5770295-C579-44AD-9BD0-5424B763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77"/>
    <w:pPr>
      <w:spacing w:after="0" w:line="360" w:lineRule="auto"/>
      <w:ind w:firstLine="709"/>
      <w:jc w:val="both"/>
    </w:pPr>
    <w:rPr>
      <w:rFonts w:ascii="Arial" w:hAnsi="Arial"/>
      <w:sz w:val="20"/>
    </w:rPr>
  </w:style>
  <w:style w:type="paragraph" w:styleId="Ttulo1">
    <w:name w:val="heading 1"/>
    <w:basedOn w:val="Normal"/>
    <w:next w:val="Normal"/>
    <w:link w:val="Ttulo1Char"/>
    <w:uiPriority w:val="9"/>
    <w:qFormat/>
    <w:rsid w:val="0073737F"/>
    <w:pPr>
      <w:keepNext/>
      <w:keepLines/>
      <w:pageBreakBefore/>
      <w:numPr>
        <w:numId w:val="3"/>
      </w:numPr>
      <w:jc w:val="left"/>
      <w:outlineLvl w:val="0"/>
    </w:pPr>
    <w:rPr>
      <w:rFonts w:eastAsiaTheme="majorEastAsia" w:cstheme="majorBidi"/>
      <w:b/>
      <w:bCs/>
      <w:caps/>
      <w:sz w:val="24"/>
      <w:szCs w:val="28"/>
    </w:rPr>
  </w:style>
  <w:style w:type="paragraph" w:styleId="Ttulo2">
    <w:name w:val="heading 2"/>
    <w:basedOn w:val="Normal"/>
    <w:next w:val="Normal"/>
    <w:link w:val="Ttulo2Char"/>
    <w:uiPriority w:val="9"/>
    <w:unhideWhenUsed/>
    <w:qFormat/>
    <w:rsid w:val="00AF0003"/>
    <w:pPr>
      <w:keepNext/>
      <w:keepLines/>
      <w:numPr>
        <w:ilvl w:val="1"/>
        <w:numId w:val="3"/>
      </w:numPr>
      <w:jc w:val="left"/>
      <w:outlineLvl w:val="1"/>
    </w:pPr>
    <w:rPr>
      <w:rFonts w:eastAsiaTheme="majorEastAsia" w:cstheme="majorBidi"/>
      <w:b/>
      <w:bCs/>
      <w:caps/>
      <w:szCs w:val="26"/>
    </w:rPr>
  </w:style>
  <w:style w:type="paragraph" w:styleId="Ttulo3">
    <w:name w:val="heading 3"/>
    <w:basedOn w:val="Normal"/>
    <w:next w:val="Normal"/>
    <w:link w:val="Ttulo3Char"/>
    <w:uiPriority w:val="9"/>
    <w:unhideWhenUsed/>
    <w:qFormat/>
    <w:rsid w:val="0003598A"/>
    <w:pPr>
      <w:keepNext/>
      <w:keepLines/>
      <w:numPr>
        <w:ilvl w:val="2"/>
        <w:numId w:val="3"/>
      </w:numPr>
      <w:jc w:val="left"/>
      <w:outlineLvl w:val="2"/>
    </w:pPr>
    <w:rPr>
      <w:rFonts w:eastAsiaTheme="majorEastAsia" w:cstheme="majorBidi"/>
      <w:b/>
      <w:bCs/>
      <w:caps/>
    </w:rPr>
  </w:style>
  <w:style w:type="paragraph" w:styleId="Ttulo4">
    <w:name w:val="heading 4"/>
    <w:basedOn w:val="Normal"/>
    <w:next w:val="Normal"/>
    <w:link w:val="Ttulo4Char"/>
    <w:uiPriority w:val="9"/>
    <w:unhideWhenUsed/>
    <w:qFormat/>
    <w:rsid w:val="006A018A"/>
    <w:pPr>
      <w:keepNext/>
      <w:keepLines/>
      <w:numPr>
        <w:ilvl w:val="3"/>
        <w:numId w:val="3"/>
      </w:numPr>
      <w:outlineLvl w:val="3"/>
    </w:pPr>
    <w:rPr>
      <w:rFonts w:eastAsiaTheme="majorEastAsia" w:cstheme="majorBidi"/>
      <w:b/>
      <w:bCs/>
      <w:iCs/>
    </w:rPr>
  </w:style>
  <w:style w:type="paragraph" w:styleId="Ttulo5">
    <w:name w:val="heading 5"/>
    <w:basedOn w:val="Normal"/>
    <w:next w:val="Normal"/>
    <w:link w:val="Ttulo5Char"/>
    <w:uiPriority w:val="9"/>
    <w:semiHidden/>
    <w:unhideWhenUsed/>
    <w:qFormat/>
    <w:rsid w:val="009931D7"/>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931D7"/>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9931D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931D7"/>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har"/>
    <w:uiPriority w:val="9"/>
    <w:semiHidden/>
    <w:unhideWhenUsed/>
    <w:qFormat/>
    <w:rsid w:val="009931D7"/>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931D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31D7"/>
    <w:rPr>
      <w:rFonts w:ascii="Tahoma" w:hAnsi="Tahoma" w:cs="Tahoma"/>
      <w:sz w:val="16"/>
      <w:szCs w:val="16"/>
    </w:rPr>
  </w:style>
  <w:style w:type="character" w:customStyle="1" w:styleId="Ttulo1Char">
    <w:name w:val="Título 1 Char"/>
    <w:basedOn w:val="Fontepargpadro"/>
    <w:link w:val="Ttulo1"/>
    <w:uiPriority w:val="9"/>
    <w:rsid w:val="0073737F"/>
    <w:rPr>
      <w:rFonts w:ascii="Arial" w:eastAsiaTheme="majorEastAsia" w:hAnsi="Arial" w:cstheme="majorBidi"/>
      <w:b/>
      <w:bCs/>
      <w:caps/>
      <w:sz w:val="24"/>
      <w:szCs w:val="28"/>
    </w:rPr>
  </w:style>
  <w:style w:type="character" w:customStyle="1" w:styleId="Ttulo2Char">
    <w:name w:val="Título 2 Char"/>
    <w:basedOn w:val="Fontepargpadro"/>
    <w:link w:val="Ttulo2"/>
    <w:uiPriority w:val="9"/>
    <w:rsid w:val="00AF0003"/>
    <w:rPr>
      <w:rFonts w:ascii="Arial" w:eastAsiaTheme="majorEastAsia" w:hAnsi="Arial" w:cstheme="majorBidi"/>
      <w:b/>
      <w:bCs/>
      <w:caps/>
      <w:sz w:val="20"/>
      <w:szCs w:val="26"/>
    </w:rPr>
  </w:style>
  <w:style w:type="paragraph" w:styleId="Ttulo">
    <w:name w:val="Title"/>
    <w:basedOn w:val="Normal"/>
    <w:next w:val="Normal"/>
    <w:link w:val="TtuloChar"/>
    <w:uiPriority w:val="10"/>
    <w:qFormat/>
    <w:rsid w:val="003D7780"/>
    <w:pPr>
      <w:ind w:firstLine="0"/>
      <w:contextualSpacing/>
      <w:jc w:val="left"/>
    </w:pPr>
    <w:rPr>
      <w:rFonts w:eastAsiaTheme="majorEastAsia" w:cstheme="majorBidi"/>
      <w:b/>
      <w:caps/>
      <w:spacing w:val="5"/>
      <w:kern w:val="28"/>
      <w:sz w:val="24"/>
      <w:szCs w:val="52"/>
    </w:rPr>
  </w:style>
  <w:style w:type="character" w:customStyle="1" w:styleId="TtuloChar">
    <w:name w:val="Título Char"/>
    <w:basedOn w:val="Fontepargpadro"/>
    <w:link w:val="Ttulo"/>
    <w:uiPriority w:val="10"/>
    <w:rsid w:val="003D7780"/>
    <w:rPr>
      <w:rFonts w:ascii="Arial" w:eastAsiaTheme="majorEastAsia" w:hAnsi="Arial" w:cstheme="majorBidi"/>
      <w:b/>
      <w:caps/>
      <w:spacing w:val="5"/>
      <w:kern w:val="28"/>
      <w:sz w:val="24"/>
      <w:szCs w:val="52"/>
    </w:rPr>
  </w:style>
  <w:style w:type="character" w:customStyle="1" w:styleId="Ttulo3Char">
    <w:name w:val="Título 3 Char"/>
    <w:basedOn w:val="Fontepargpadro"/>
    <w:link w:val="Ttulo3"/>
    <w:uiPriority w:val="9"/>
    <w:rsid w:val="0003598A"/>
    <w:rPr>
      <w:rFonts w:ascii="Arial" w:eastAsiaTheme="majorEastAsia" w:hAnsi="Arial" w:cstheme="majorBidi"/>
      <w:b/>
      <w:bCs/>
      <w:caps/>
      <w:sz w:val="20"/>
    </w:rPr>
  </w:style>
  <w:style w:type="character" w:customStyle="1" w:styleId="Ttulo4Char">
    <w:name w:val="Título 4 Char"/>
    <w:basedOn w:val="Fontepargpadro"/>
    <w:link w:val="Ttulo4"/>
    <w:uiPriority w:val="9"/>
    <w:rsid w:val="006A018A"/>
    <w:rPr>
      <w:rFonts w:ascii="Arial" w:eastAsiaTheme="majorEastAsia" w:hAnsi="Arial" w:cstheme="majorBidi"/>
      <w:b/>
      <w:bCs/>
      <w:iCs/>
      <w:sz w:val="20"/>
    </w:rPr>
  </w:style>
  <w:style w:type="character" w:customStyle="1" w:styleId="Ttulo5Char">
    <w:name w:val="Título 5 Char"/>
    <w:basedOn w:val="Fontepargpadro"/>
    <w:link w:val="Ttulo5"/>
    <w:uiPriority w:val="9"/>
    <w:semiHidden/>
    <w:rsid w:val="009931D7"/>
    <w:rPr>
      <w:rFonts w:asciiTheme="majorHAnsi" w:eastAsiaTheme="majorEastAsia" w:hAnsiTheme="majorHAnsi" w:cstheme="majorBidi"/>
      <w:color w:val="243F60" w:themeColor="accent1" w:themeShade="7F"/>
      <w:sz w:val="20"/>
    </w:rPr>
  </w:style>
  <w:style w:type="character" w:customStyle="1" w:styleId="Ttulo6Char">
    <w:name w:val="Título 6 Char"/>
    <w:basedOn w:val="Fontepargpadro"/>
    <w:link w:val="Ttulo6"/>
    <w:uiPriority w:val="9"/>
    <w:semiHidden/>
    <w:rsid w:val="009931D7"/>
    <w:rPr>
      <w:rFonts w:asciiTheme="majorHAnsi" w:eastAsiaTheme="majorEastAsia" w:hAnsiTheme="majorHAnsi" w:cstheme="majorBidi"/>
      <w:i/>
      <w:iCs/>
      <w:color w:val="243F60" w:themeColor="accent1" w:themeShade="7F"/>
      <w:sz w:val="20"/>
    </w:rPr>
  </w:style>
  <w:style w:type="character" w:customStyle="1" w:styleId="Ttulo7Char">
    <w:name w:val="Título 7 Char"/>
    <w:basedOn w:val="Fontepargpadro"/>
    <w:link w:val="Ttulo7"/>
    <w:uiPriority w:val="9"/>
    <w:semiHidden/>
    <w:rsid w:val="009931D7"/>
    <w:rPr>
      <w:rFonts w:asciiTheme="majorHAnsi" w:eastAsiaTheme="majorEastAsia" w:hAnsiTheme="majorHAnsi" w:cstheme="majorBidi"/>
      <w:i/>
      <w:iCs/>
      <w:color w:val="404040" w:themeColor="text1" w:themeTint="BF"/>
      <w:sz w:val="20"/>
    </w:rPr>
  </w:style>
  <w:style w:type="character" w:customStyle="1" w:styleId="Ttulo8Char">
    <w:name w:val="Título 8 Char"/>
    <w:basedOn w:val="Fontepargpadro"/>
    <w:link w:val="Ttulo8"/>
    <w:uiPriority w:val="9"/>
    <w:semiHidden/>
    <w:rsid w:val="009931D7"/>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9931D7"/>
    <w:rPr>
      <w:rFonts w:asciiTheme="majorHAnsi" w:eastAsiaTheme="majorEastAsia" w:hAnsiTheme="majorHAnsi" w:cstheme="majorBidi"/>
      <w:i/>
      <w:iCs/>
      <w:color w:val="404040" w:themeColor="text1" w:themeTint="BF"/>
      <w:sz w:val="20"/>
      <w:szCs w:val="20"/>
    </w:rPr>
  </w:style>
  <w:style w:type="paragraph" w:styleId="PargrafodaLista">
    <w:name w:val="List Paragraph"/>
    <w:basedOn w:val="Normal"/>
    <w:uiPriority w:val="34"/>
    <w:qFormat/>
    <w:rsid w:val="009931D7"/>
    <w:pPr>
      <w:ind w:left="720"/>
      <w:contextualSpacing/>
    </w:pPr>
    <w:rPr>
      <w:rFonts w:eastAsia="Times New Roman" w:cs="Times New Roman"/>
      <w:szCs w:val="20"/>
      <w:lang w:eastAsia="pt-BR"/>
    </w:rPr>
  </w:style>
  <w:style w:type="paragraph" w:styleId="NormalWeb">
    <w:name w:val="Normal (Web)"/>
    <w:basedOn w:val="Normal"/>
    <w:uiPriority w:val="99"/>
    <w:rsid w:val="009931D7"/>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styleId="Forte">
    <w:name w:val="Strong"/>
    <w:uiPriority w:val="22"/>
    <w:qFormat/>
    <w:rsid w:val="009931D7"/>
    <w:rPr>
      <w:b/>
      <w:bCs/>
    </w:rPr>
  </w:style>
  <w:style w:type="paragraph" w:styleId="Corpodetexto2">
    <w:name w:val="Body Text 2"/>
    <w:basedOn w:val="Normal"/>
    <w:link w:val="Corpodetexto2Char"/>
    <w:rsid w:val="00127576"/>
    <w:pPr>
      <w:tabs>
        <w:tab w:val="left" w:pos="851"/>
        <w:tab w:val="left" w:pos="1276"/>
      </w:tabs>
    </w:pPr>
    <w:rPr>
      <w:rFonts w:eastAsia="Times New Roman" w:cs="Times New Roman"/>
      <w:sz w:val="28"/>
      <w:szCs w:val="20"/>
      <w:lang w:eastAsia="pt-BR"/>
    </w:rPr>
  </w:style>
  <w:style w:type="character" w:customStyle="1" w:styleId="Corpodetexto2Char">
    <w:name w:val="Corpo de texto 2 Char"/>
    <w:basedOn w:val="Fontepargpadro"/>
    <w:link w:val="Corpodetexto2"/>
    <w:rsid w:val="00127576"/>
    <w:rPr>
      <w:rFonts w:ascii="Arial" w:eastAsia="Times New Roman" w:hAnsi="Arial" w:cs="Times New Roman"/>
      <w:sz w:val="28"/>
      <w:szCs w:val="20"/>
      <w:lang w:eastAsia="pt-BR"/>
    </w:rPr>
  </w:style>
  <w:style w:type="paragraph" w:styleId="Sumrio2">
    <w:name w:val="toc 2"/>
    <w:basedOn w:val="Normal"/>
    <w:next w:val="Normal"/>
    <w:autoRedefine/>
    <w:uiPriority w:val="39"/>
    <w:unhideWhenUsed/>
    <w:rsid w:val="0073737F"/>
    <w:pPr>
      <w:tabs>
        <w:tab w:val="left" w:pos="709"/>
        <w:tab w:val="right" w:leader="dot" w:pos="6141"/>
      </w:tabs>
      <w:spacing w:line="240" w:lineRule="auto"/>
      <w:ind w:left="709" w:hanging="709"/>
      <w:jc w:val="left"/>
    </w:pPr>
    <w:rPr>
      <w:b/>
      <w:caps/>
    </w:rPr>
  </w:style>
  <w:style w:type="paragraph" w:styleId="Sumrio1">
    <w:name w:val="toc 1"/>
    <w:basedOn w:val="Normal"/>
    <w:next w:val="Normal"/>
    <w:autoRedefine/>
    <w:uiPriority w:val="39"/>
    <w:unhideWhenUsed/>
    <w:rsid w:val="00533711"/>
    <w:pPr>
      <w:tabs>
        <w:tab w:val="left" w:pos="709"/>
        <w:tab w:val="right" w:leader="dot" w:pos="6141"/>
      </w:tabs>
      <w:spacing w:line="240" w:lineRule="auto"/>
      <w:ind w:left="709" w:hanging="709"/>
      <w:jc w:val="left"/>
    </w:pPr>
    <w:rPr>
      <w:b/>
      <w:caps/>
    </w:rPr>
  </w:style>
  <w:style w:type="paragraph" w:styleId="Sumrio3">
    <w:name w:val="toc 3"/>
    <w:basedOn w:val="Normal"/>
    <w:next w:val="Normal"/>
    <w:autoRedefine/>
    <w:uiPriority w:val="39"/>
    <w:unhideWhenUsed/>
    <w:rsid w:val="00533711"/>
    <w:pPr>
      <w:tabs>
        <w:tab w:val="left" w:pos="709"/>
        <w:tab w:val="right" w:leader="dot" w:pos="6141"/>
      </w:tabs>
      <w:spacing w:line="240" w:lineRule="auto"/>
      <w:ind w:left="709" w:hanging="709"/>
      <w:jc w:val="left"/>
    </w:pPr>
    <w:rPr>
      <w:b/>
      <w:caps/>
    </w:rPr>
  </w:style>
  <w:style w:type="character" w:styleId="Hyperlink">
    <w:name w:val="Hyperlink"/>
    <w:basedOn w:val="Fontepargpadro"/>
    <w:uiPriority w:val="99"/>
    <w:unhideWhenUsed/>
    <w:rsid w:val="001D3821"/>
    <w:rPr>
      <w:color w:val="0000FF" w:themeColor="hyperlink"/>
      <w:u w:val="single"/>
    </w:rPr>
  </w:style>
  <w:style w:type="character" w:customStyle="1" w:styleId="apple-tab-span">
    <w:name w:val="apple-tab-span"/>
    <w:basedOn w:val="Fontepargpadro"/>
    <w:rsid w:val="001D3821"/>
  </w:style>
  <w:style w:type="paragraph" w:styleId="Legenda">
    <w:name w:val="caption"/>
    <w:basedOn w:val="Normal"/>
    <w:next w:val="Normal"/>
    <w:uiPriority w:val="35"/>
    <w:unhideWhenUsed/>
    <w:qFormat/>
    <w:rsid w:val="007E5CC8"/>
    <w:pPr>
      <w:spacing w:after="200" w:line="240" w:lineRule="auto"/>
    </w:pPr>
    <w:rPr>
      <w:b/>
      <w:bCs/>
      <w:szCs w:val="18"/>
    </w:rPr>
  </w:style>
  <w:style w:type="paragraph" w:styleId="Cabealho">
    <w:name w:val="header"/>
    <w:basedOn w:val="Normal"/>
    <w:link w:val="CabealhoChar"/>
    <w:uiPriority w:val="99"/>
    <w:unhideWhenUsed/>
    <w:rsid w:val="00D90F4C"/>
    <w:pPr>
      <w:tabs>
        <w:tab w:val="center" w:pos="4252"/>
        <w:tab w:val="right" w:pos="8504"/>
      </w:tabs>
      <w:spacing w:line="240" w:lineRule="auto"/>
    </w:pPr>
  </w:style>
  <w:style w:type="character" w:customStyle="1" w:styleId="CabealhoChar">
    <w:name w:val="Cabeçalho Char"/>
    <w:basedOn w:val="Fontepargpadro"/>
    <w:link w:val="Cabealho"/>
    <w:uiPriority w:val="99"/>
    <w:rsid w:val="00D90F4C"/>
    <w:rPr>
      <w:rFonts w:ascii="Arial" w:hAnsi="Arial"/>
      <w:sz w:val="24"/>
    </w:rPr>
  </w:style>
  <w:style w:type="paragraph" w:styleId="Rodap">
    <w:name w:val="footer"/>
    <w:basedOn w:val="Normal"/>
    <w:link w:val="RodapChar"/>
    <w:uiPriority w:val="99"/>
    <w:unhideWhenUsed/>
    <w:rsid w:val="00D90F4C"/>
    <w:pPr>
      <w:tabs>
        <w:tab w:val="center" w:pos="4252"/>
        <w:tab w:val="right" w:pos="8504"/>
      </w:tabs>
      <w:spacing w:line="240" w:lineRule="auto"/>
    </w:pPr>
  </w:style>
  <w:style w:type="character" w:customStyle="1" w:styleId="RodapChar">
    <w:name w:val="Rodapé Char"/>
    <w:basedOn w:val="Fontepargpadro"/>
    <w:link w:val="Rodap"/>
    <w:uiPriority w:val="99"/>
    <w:rsid w:val="00D90F4C"/>
    <w:rPr>
      <w:rFonts w:ascii="Arial" w:hAnsi="Arial"/>
      <w:sz w:val="24"/>
    </w:rPr>
  </w:style>
  <w:style w:type="character" w:styleId="RefernciaSutil">
    <w:name w:val="Subtle Reference"/>
    <w:basedOn w:val="Fontepargpadro"/>
    <w:uiPriority w:val="31"/>
    <w:qFormat/>
    <w:rsid w:val="003D7780"/>
    <w:rPr>
      <w:rFonts w:ascii="Arial" w:hAnsi="Arial"/>
      <w:b w:val="0"/>
      <w:i w:val="0"/>
      <w:caps w:val="0"/>
      <w:smallCaps w:val="0"/>
      <w:strike w:val="0"/>
      <w:dstrike w:val="0"/>
      <w:vanish w:val="0"/>
      <w:color w:val="auto"/>
      <w:sz w:val="20"/>
      <w:u w:val="none"/>
      <w:bdr w:val="none" w:sz="0" w:space="0" w:color="auto"/>
      <w:vertAlign w:val="baseline"/>
    </w:rPr>
  </w:style>
  <w:style w:type="table" w:styleId="Tabelacomgrade">
    <w:name w:val="Table Grid"/>
    <w:basedOn w:val="Tabelanormal"/>
    <w:uiPriority w:val="59"/>
    <w:rsid w:val="00FC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2210">
      <w:bodyDiv w:val="1"/>
      <w:marLeft w:val="0"/>
      <w:marRight w:val="0"/>
      <w:marTop w:val="0"/>
      <w:marBottom w:val="0"/>
      <w:divBdr>
        <w:top w:val="none" w:sz="0" w:space="0" w:color="auto"/>
        <w:left w:val="none" w:sz="0" w:space="0" w:color="auto"/>
        <w:bottom w:val="none" w:sz="0" w:space="0" w:color="auto"/>
        <w:right w:val="none" w:sz="0" w:space="0" w:color="auto"/>
      </w:divBdr>
    </w:div>
    <w:div w:id="292947367">
      <w:bodyDiv w:val="1"/>
      <w:marLeft w:val="0"/>
      <w:marRight w:val="0"/>
      <w:marTop w:val="0"/>
      <w:marBottom w:val="0"/>
      <w:divBdr>
        <w:top w:val="none" w:sz="0" w:space="0" w:color="auto"/>
        <w:left w:val="none" w:sz="0" w:space="0" w:color="auto"/>
        <w:bottom w:val="none" w:sz="0" w:space="0" w:color="auto"/>
        <w:right w:val="none" w:sz="0" w:space="0" w:color="auto"/>
      </w:divBdr>
    </w:div>
    <w:div w:id="721827438">
      <w:bodyDiv w:val="1"/>
      <w:marLeft w:val="0"/>
      <w:marRight w:val="0"/>
      <w:marTop w:val="0"/>
      <w:marBottom w:val="0"/>
      <w:divBdr>
        <w:top w:val="none" w:sz="0" w:space="0" w:color="auto"/>
        <w:left w:val="none" w:sz="0" w:space="0" w:color="auto"/>
        <w:bottom w:val="none" w:sz="0" w:space="0" w:color="auto"/>
        <w:right w:val="none" w:sz="0" w:space="0" w:color="auto"/>
      </w:divBdr>
      <w:divsChild>
        <w:div w:id="532039182">
          <w:marLeft w:val="0"/>
          <w:marRight w:val="0"/>
          <w:marTop w:val="0"/>
          <w:marBottom w:val="0"/>
          <w:divBdr>
            <w:top w:val="none" w:sz="0" w:space="0" w:color="auto"/>
            <w:left w:val="none" w:sz="0" w:space="0" w:color="auto"/>
            <w:bottom w:val="none" w:sz="0" w:space="0" w:color="auto"/>
            <w:right w:val="none" w:sz="0" w:space="0" w:color="auto"/>
          </w:divBdr>
          <w:divsChild>
            <w:div w:id="975649206">
              <w:marLeft w:val="0"/>
              <w:marRight w:val="0"/>
              <w:marTop w:val="0"/>
              <w:marBottom w:val="0"/>
              <w:divBdr>
                <w:top w:val="none" w:sz="0" w:space="0" w:color="auto"/>
                <w:left w:val="none" w:sz="0" w:space="0" w:color="auto"/>
                <w:bottom w:val="none" w:sz="0" w:space="0" w:color="auto"/>
                <w:right w:val="none" w:sz="0" w:space="0" w:color="auto"/>
              </w:divBdr>
              <w:divsChild>
                <w:div w:id="1981305913">
                  <w:marLeft w:val="0"/>
                  <w:marRight w:val="0"/>
                  <w:marTop w:val="150"/>
                  <w:marBottom w:val="0"/>
                  <w:divBdr>
                    <w:top w:val="none" w:sz="0" w:space="0" w:color="auto"/>
                    <w:left w:val="none" w:sz="0" w:space="0" w:color="auto"/>
                    <w:bottom w:val="none" w:sz="0" w:space="0" w:color="auto"/>
                    <w:right w:val="none" w:sz="0" w:space="0" w:color="auto"/>
                  </w:divBdr>
                  <w:divsChild>
                    <w:div w:id="333529923">
                      <w:marLeft w:val="0"/>
                      <w:marRight w:val="0"/>
                      <w:marTop w:val="0"/>
                      <w:marBottom w:val="0"/>
                      <w:divBdr>
                        <w:top w:val="none" w:sz="0" w:space="0" w:color="auto"/>
                        <w:left w:val="none" w:sz="0" w:space="0" w:color="auto"/>
                        <w:bottom w:val="none" w:sz="0" w:space="0" w:color="auto"/>
                        <w:right w:val="none" w:sz="0" w:space="0" w:color="auto"/>
                      </w:divBdr>
                      <w:divsChild>
                        <w:div w:id="1133789075">
                          <w:marLeft w:val="0"/>
                          <w:marRight w:val="0"/>
                          <w:marTop w:val="150"/>
                          <w:marBottom w:val="0"/>
                          <w:divBdr>
                            <w:top w:val="none" w:sz="0" w:space="0" w:color="auto"/>
                            <w:left w:val="none" w:sz="0" w:space="0" w:color="auto"/>
                            <w:bottom w:val="none" w:sz="0" w:space="0" w:color="auto"/>
                            <w:right w:val="none" w:sz="0" w:space="0" w:color="auto"/>
                          </w:divBdr>
                          <w:divsChild>
                            <w:div w:id="1510213104">
                              <w:marLeft w:val="0"/>
                              <w:marRight w:val="0"/>
                              <w:marTop w:val="0"/>
                              <w:marBottom w:val="0"/>
                              <w:divBdr>
                                <w:top w:val="none" w:sz="0" w:space="0" w:color="auto"/>
                                <w:left w:val="none" w:sz="0" w:space="0" w:color="auto"/>
                                <w:bottom w:val="none" w:sz="0" w:space="0" w:color="auto"/>
                                <w:right w:val="none" w:sz="0" w:space="0" w:color="auto"/>
                              </w:divBdr>
                              <w:divsChild>
                                <w:div w:id="66391407">
                                  <w:marLeft w:val="0"/>
                                  <w:marRight w:val="0"/>
                                  <w:marTop w:val="0"/>
                                  <w:marBottom w:val="0"/>
                                  <w:divBdr>
                                    <w:top w:val="none" w:sz="0" w:space="0" w:color="auto"/>
                                    <w:left w:val="none" w:sz="0" w:space="0" w:color="auto"/>
                                    <w:bottom w:val="none" w:sz="0" w:space="0" w:color="auto"/>
                                    <w:right w:val="none" w:sz="0" w:space="0" w:color="auto"/>
                                  </w:divBdr>
                                  <w:divsChild>
                                    <w:div w:id="12957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098244">
      <w:bodyDiv w:val="1"/>
      <w:marLeft w:val="0"/>
      <w:marRight w:val="0"/>
      <w:marTop w:val="0"/>
      <w:marBottom w:val="0"/>
      <w:divBdr>
        <w:top w:val="none" w:sz="0" w:space="0" w:color="auto"/>
        <w:left w:val="none" w:sz="0" w:space="0" w:color="auto"/>
        <w:bottom w:val="none" w:sz="0" w:space="0" w:color="auto"/>
        <w:right w:val="none" w:sz="0" w:space="0" w:color="auto"/>
      </w:divBdr>
    </w:div>
    <w:div w:id="1202979740">
      <w:bodyDiv w:val="1"/>
      <w:marLeft w:val="0"/>
      <w:marRight w:val="0"/>
      <w:marTop w:val="0"/>
      <w:marBottom w:val="0"/>
      <w:divBdr>
        <w:top w:val="none" w:sz="0" w:space="0" w:color="auto"/>
        <w:left w:val="none" w:sz="0" w:space="0" w:color="auto"/>
        <w:bottom w:val="none" w:sz="0" w:space="0" w:color="auto"/>
        <w:right w:val="none" w:sz="0" w:space="0" w:color="auto"/>
      </w:divBdr>
    </w:div>
    <w:div w:id="1580627658">
      <w:bodyDiv w:val="1"/>
      <w:marLeft w:val="0"/>
      <w:marRight w:val="0"/>
      <w:marTop w:val="0"/>
      <w:marBottom w:val="0"/>
      <w:divBdr>
        <w:top w:val="none" w:sz="0" w:space="0" w:color="auto"/>
        <w:left w:val="none" w:sz="0" w:space="0" w:color="auto"/>
        <w:bottom w:val="none" w:sz="0" w:space="0" w:color="auto"/>
        <w:right w:val="none" w:sz="0" w:space="0" w:color="auto"/>
      </w:divBdr>
    </w:div>
    <w:div w:id="199729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0CCCF-29F6-481C-A539-EFA92779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7881</Words>
  <Characters>42559</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Coord_Ped</dc:creator>
  <cp:lastModifiedBy>a</cp:lastModifiedBy>
  <cp:revision>2</cp:revision>
  <cp:lastPrinted>2023-09-14T22:50:00Z</cp:lastPrinted>
  <dcterms:created xsi:type="dcterms:W3CDTF">2024-05-02T12:04:00Z</dcterms:created>
  <dcterms:modified xsi:type="dcterms:W3CDTF">2024-05-02T12:04:00Z</dcterms:modified>
</cp:coreProperties>
</file>